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725C5A" w14:textId="77777777" w:rsidR="009F2285" w:rsidRPr="00D91776" w:rsidRDefault="00217197" w:rsidP="0012700E">
      <w:pPr>
        <w:jc w:val="center"/>
        <w:rPr>
          <w:b/>
          <w:sz w:val="28"/>
          <w:szCs w:val="28"/>
          <w:lang w:val="en-US"/>
        </w:rPr>
      </w:pPr>
      <w:r w:rsidRPr="00D91776">
        <w:rPr>
          <w:b/>
          <w:sz w:val="28"/>
          <w:szCs w:val="28"/>
          <w:lang w:val="en-US"/>
        </w:rPr>
        <w:t>ANNEX 2. PROCEDURE FOR LAND AND REAL ESTATE ACQUISITION AT ACACIA MINING OPERATIONS</w:t>
      </w:r>
    </w:p>
    <w:p w14:paraId="424DB9FE" w14:textId="77777777" w:rsidR="00B77DE8" w:rsidRPr="00D91776" w:rsidRDefault="005C2EB8" w:rsidP="00874767">
      <w:pPr>
        <w:jc w:val="both"/>
        <w:rPr>
          <w:lang w:val="en-US"/>
        </w:rPr>
      </w:pPr>
    </w:p>
    <w:sdt>
      <w:sdtPr>
        <w:rPr>
          <w:rFonts w:asciiTheme="minorHAnsi" w:eastAsiaTheme="minorHAnsi" w:hAnsiTheme="minorHAnsi" w:cstheme="minorBidi"/>
          <w:color w:val="auto"/>
          <w:sz w:val="22"/>
          <w:szCs w:val="22"/>
          <w:lang w:val="en-US" w:eastAsia="en-US"/>
        </w:rPr>
        <w:id w:val="-1602326502"/>
        <w:docPartObj>
          <w:docPartGallery w:val="Table of Contents"/>
          <w:docPartUnique/>
        </w:docPartObj>
      </w:sdtPr>
      <w:sdtEndPr>
        <w:rPr>
          <w:b/>
          <w:bCs/>
        </w:rPr>
      </w:sdtEndPr>
      <w:sdtContent>
        <w:p w14:paraId="3AE5222F" w14:textId="77777777" w:rsidR="004D7C7F" w:rsidRPr="00D91776" w:rsidRDefault="00D91776" w:rsidP="00874767">
          <w:pPr>
            <w:pStyle w:val="TOCHeading"/>
            <w:jc w:val="both"/>
            <w:rPr>
              <w:lang w:val="en-US"/>
            </w:rPr>
          </w:pPr>
          <w:r w:rsidRPr="00D91776">
            <w:rPr>
              <w:lang w:val="en-US"/>
            </w:rPr>
            <w:t>Table of Conten</w:t>
          </w:r>
          <w:r>
            <w:rPr>
              <w:lang w:val="en-US"/>
            </w:rPr>
            <w:t>t</w:t>
          </w:r>
          <w:r w:rsidRPr="00D91776">
            <w:rPr>
              <w:lang w:val="en-US"/>
            </w:rPr>
            <w:t>s</w:t>
          </w:r>
        </w:p>
        <w:p w14:paraId="035D47E9" w14:textId="77777777" w:rsidR="00EE75C0" w:rsidRDefault="009340C5">
          <w:pPr>
            <w:pStyle w:val="TOC1"/>
            <w:tabs>
              <w:tab w:val="right" w:leader="dot" w:pos="9062"/>
            </w:tabs>
            <w:rPr>
              <w:rFonts w:eastAsiaTheme="minorEastAsia"/>
              <w:noProof/>
              <w:sz w:val="24"/>
              <w:szCs w:val="24"/>
              <w:lang w:val="en-GB" w:eastAsia="en-GB"/>
            </w:rPr>
          </w:pPr>
          <w:r w:rsidRPr="00D91776">
            <w:rPr>
              <w:lang w:val="en-US"/>
            </w:rPr>
            <w:fldChar w:fldCharType="begin"/>
          </w:r>
          <w:r w:rsidR="00217197" w:rsidRPr="00D91776">
            <w:rPr>
              <w:lang w:val="en-US"/>
            </w:rPr>
            <w:instrText xml:space="preserve"> TOC \o "1-3" \h \z \u </w:instrText>
          </w:r>
          <w:r w:rsidRPr="00D91776">
            <w:rPr>
              <w:lang w:val="en-US"/>
            </w:rPr>
            <w:fldChar w:fldCharType="separate"/>
          </w:r>
          <w:hyperlink w:anchor="_Toc486595131" w:history="1">
            <w:r w:rsidR="00EE75C0" w:rsidRPr="0076279B">
              <w:rPr>
                <w:rStyle w:val="Hyperlink"/>
                <w:noProof/>
                <w:lang w:val="en-US"/>
              </w:rPr>
              <w:t>Abbreviations</w:t>
            </w:r>
            <w:r w:rsidR="00EE75C0">
              <w:rPr>
                <w:noProof/>
                <w:webHidden/>
              </w:rPr>
              <w:tab/>
            </w:r>
            <w:r w:rsidR="00EE75C0">
              <w:rPr>
                <w:noProof/>
                <w:webHidden/>
              </w:rPr>
              <w:fldChar w:fldCharType="begin"/>
            </w:r>
            <w:r w:rsidR="00EE75C0">
              <w:rPr>
                <w:noProof/>
                <w:webHidden/>
              </w:rPr>
              <w:instrText xml:space="preserve"> PAGEREF _Toc486595131 \h </w:instrText>
            </w:r>
            <w:r w:rsidR="00EE75C0">
              <w:rPr>
                <w:noProof/>
                <w:webHidden/>
              </w:rPr>
            </w:r>
            <w:r w:rsidR="00EE75C0">
              <w:rPr>
                <w:noProof/>
                <w:webHidden/>
              </w:rPr>
              <w:fldChar w:fldCharType="separate"/>
            </w:r>
            <w:r w:rsidR="00EE75C0">
              <w:rPr>
                <w:noProof/>
                <w:webHidden/>
              </w:rPr>
              <w:t>2</w:t>
            </w:r>
            <w:r w:rsidR="00EE75C0">
              <w:rPr>
                <w:noProof/>
                <w:webHidden/>
              </w:rPr>
              <w:fldChar w:fldCharType="end"/>
            </w:r>
          </w:hyperlink>
        </w:p>
        <w:p w14:paraId="2C9C5929" w14:textId="77777777" w:rsidR="00EE75C0" w:rsidRDefault="00EE75C0">
          <w:pPr>
            <w:pStyle w:val="TOC1"/>
            <w:tabs>
              <w:tab w:val="right" w:leader="dot" w:pos="9062"/>
            </w:tabs>
            <w:rPr>
              <w:rFonts w:eastAsiaTheme="minorEastAsia"/>
              <w:noProof/>
              <w:sz w:val="24"/>
              <w:szCs w:val="24"/>
              <w:lang w:val="en-GB" w:eastAsia="en-GB"/>
            </w:rPr>
          </w:pPr>
          <w:hyperlink w:anchor="_Toc486595132" w:history="1">
            <w:r w:rsidRPr="0076279B">
              <w:rPr>
                <w:rStyle w:val="Hyperlink"/>
                <w:noProof/>
                <w:lang w:val="en-US"/>
              </w:rPr>
              <w:t>Objective and Scope</w:t>
            </w:r>
            <w:r>
              <w:rPr>
                <w:noProof/>
                <w:webHidden/>
              </w:rPr>
              <w:tab/>
            </w:r>
            <w:r>
              <w:rPr>
                <w:noProof/>
                <w:webHidden/>
              </w:rPr>
              <w:fldChar w:fldCharType="begin"/>
            </w:r>
            <w:r>
              <w:rPr>
                <w:noProof/>
                <w:webHidden/>
              </w:rPr>
              <w:instrText xml:space="preserve"> PAGEREF _Toc486595132 \h </w:instrText>
            </w:r>
            <w:r>
              <w:rPr>
                <w:noProof/>
                <w:webHidden/>
              </w:rPr>
            </w:r>
            <w:r>
              <w:rPr>
                <w:noProof/>
                <w:webHidden/>
              </w:rPr>
              <w:fldChar w:fldCharType="separate"/>
            </w:r>
            <w:r>
              <w:rPr>
                <w:noProof/>
                <w:webHidden/>
              </w:rPr>
              <w:t>3</w:t>
            </w:r>
            <w:r>
              <w:rPr>
                <w:noProof/>
                <w:webHidden/>
              </w:rPr>
              <w:fldChar w:fldCharType="end"/>
            </w:r>
          </w:hyperlink>
        </w:p>
        <w:p w14:paraId="0515577C" w14:textId="77777777" w:rsidR="00EE75C0" w:rsidRDefault="00EE75C0">
          <w:pPr>
            <w:pStyle w:val="TOC1"/>
            <w:tabs>
              <w:tab w:val="right" w:leader="dot" w:pos="9062"/>
            </w:tabs>
            <w:rPr>
              <w:rFonts w:eastAsiaTheme="minorEastAsia"/>
              <w:noProof/>
              <w:sz w:val="24"/>
              <w:szCs w:val="24"/>
              <w:lang w:val="en-GB" w:eastAsia="en-GB"/>
            </w:rPr>
          </w:pPr>
          <w:hyperlink w:anchor="_Toc486595133" w:history="1">
            <w:r w:rsidRPr="0076279B">
              <w:rPr>
                <w:rStyle w:val="Hyperlink"/>
                <w:noProof/>
                <w:lang w:val="en-US"/>
              </w:rPr>
              <w:t>Roles and Responsibilities</w:t>
            </w:r>
            <w:r>
              <w:rPr>
                <w:noProof/>
                <w:webHidden/>
              </w:rPr>
              <w:tab/>
            </w:r>
            <w:r>
              <w:rPr>
                <w:noProof/>
                <w:webHidden/>
              </w:rPr>
              <w:fldChar w:fldCharType="begin"/>
            </w:r>
            <w:r>
              <w:rPr>
                <w:noProof/>
                <w:webHidden/>
              </w:rPr>
              <w:instrText xml:space="preserve"> PAGEREF _Toc486595133 \h </w:instrText>
            </w:r>
            <w:r>
              <w:rPr>
                <w:noProof/>
                <w:webHidden/>
              </w:rPr>
            </w:r>
            <w:r>
              <w:rPr>
                <w:noProof/>
                <w:webHidden/>
              </w:rPr>
              <w:fldChar w:fldCharType="separate"/>
            </w:r>
            <w:r>
              <w:rPr>
                <w:noProof/>
                <w:webHidden/>
              </w:rPr>
              <w:t>3</w:t>
            </w:r>
            <w:r>
              <w:rPr>
                <w:noProof/>
                <w:webHidden/>
              </w:rPr>
              <w:fldChar w:fldCharType="end"/>
            </w:r>
          </w:hyperlink>
        </w:p>
        <w:p w14:paraId="1EC9DE81" w14:textId="77777777" w:rsidR="00EE75C0" w:rsidRDefault="00EE75C0">
          <w:pPr>
            <w:pStyle w:val="TOC1"/>
            <w:tabs>
              <w:tab w:val="right" w:leader="dot" w:pos="9062"/>
            </w:tabs>
            <w:rPr>
              <w:rFonts w:eastAsiaTheme="minorEastAsia"/>
              <w:noProof/>
              <w:sz w:val="24"/>
              <w:szCs w:val="24"/>
              <w:lang w:val="en-GB" w:eastAsia="en-GB"/>
            </w:rPr>
          </w:pPr>
          <w:hyperlink w:anchor="_Toc486595134" w:history="1">
            <w:r w:rsidRPr="0076279B">
              <w:rPr>
                <w:rStyle w:val="Hyperlink"/>
                <w:noProof/>
                <w:lang w:val="en-US"/>
              </w:rPr>
              <w:t>Reference Documents</w:t>
            </w:r>
            <w:r>
              <w:rPr>
                <w:noProof/>
                <w:webHidden/>
              </w:rPr>
              <w:tab/>
            </w:r>
            <w:r>
              <w:rPr>
                <w:noProof/>
                <w:webHidden/>
              </w:rPr>
              <w:fldChar w:fldCharType="begin"/>
            </w:r>
            <w:r>
              <w:rPr>
                <w:noProof/>
                <w:webHidden/>
              </w:rPr>
              <w:instrText xml:space="preserve"> PAGEREF _Toc486595134 \h </w:instrText>
            </w:r>
            <w:r>
              <w:rPr>
                <w:noProof/>
                <w:webHidden/>
              </w:rPr>
            </w:r>
            <w:r>
              <w:rPr>
                <w:noProof/>
                <w:webHidden/>
              </w:rPr>
              <w:fldChar w:fldCharType="separate"/>
            </w:r>
            <w:r>
              <w:rPr>
                <w:noProof/>
                <w:webHidden/>
              </w:rPr>
              <w:t>4</w:t>
            </w:r>
            <w:r>
              <w:rPr>
                <w:noProof/>
                <w:webHidden/>
              </w:rPr>
              <w:fldChar w:fldCharType="end"/>
            </w:r>
          </w:hyperlink>
        </w:p>
        <w:p w14:paraId="4169C604" w14:textId="77777777" w:rsidR="00EE75C0" w:rsidRDefault="00EE75C0">
          <w:pPr>
            <w:pStyle w:val="TOC1"/>
            <w:tabs>
              <w:tab w:val="right" w:leader="dot" w:pos="9062"/>
            </w:tabs>
            <w:rPr>
              <w:rFonts w:eastAsiaTheme="minorEastAsia"/>
              <w:noProof/>
              <w:sz w:val="24"/>
              <w:szCs w:val="24"/>
              <w:lang w:val="en-GB" w:eastAsia="en-GB"/>
            </w:rPr>
          </w:pPr>
          <w:hyperlink w:anchor="_Toc486595135" w:history="1">
            <w:r w:rsidRPr="0076279B">
              <w:rPr>
                <w:rStyle w:val="Hyperlink"/>
                <w:noProof/>
                <w:lang w:val="en-US"/>
              </w:rPr>
              <w:t>Principles and Approaches</w:t>
            </w:r>
            <w:r>
              <w:rPr>
                <w:noProof/>
                <w:webHidden/>
              </w:rPr>
              <w:tab/>
            </w:r>
            <w:r>
              <w:rPr>
                <w:noProof/>
                <w:webHidden/>
              </w:rPr>
              <w:fldChar w:fldCharType="begin"/>
            </w:r>
            <w:r>
              <w:rPr>
                <w:noProof/>
                <w:webHidden/>
              </w:rPr>
              <w:instrText xml:space="preserve"> PAGEREF _Toc486595135 \h </w:instrText>
            </w:r>
            <w:r>
              <w:rPr>
                <w:noProof/>
                <w:webHidden/>
              </w:rPr>
            </w:r>
            <w:r>
              <w:rPr>
                <w:noProof/>
                <w:webHidden/>
              </w:rPr>
              <w:fldChar w:fldCharType="separate"/>
            </w:r>
            <w:r>
              <w:rPr>
                <w:noProof/>
                <w:webHidden/>
              </w:rPr>
              <w:t>4</w:t>
            </w:r>
            <w:r>
              <w:rPr>
                <w:noProof/>
                <w:webHidden/>
              </w:rPr>
              <w:fldChar w:fldCharType="end"/>
            </w:r>
          </w:hyperlink>
        </w:p>
        <w:p w14:paraId="11DE686A" w14:textId="77777777" w:rsidR="00EE75C0" w:rsidRDefault="00EE75C0">
          <w:pPr>
            <w:pStyle w:val="TOC1"/>
            <w:tabs>
              <w:tab w:val="right" w:leader="dot" w:pos="9062"/>
            </w:tabs>
            <w:rPr>
              <w:rFonts w:eastAsiaTheme="minorEastAsia"/>
              <w:noProof/>
              <w:sz w:val="24"/>
              <w:szCs w:val="24"/>
              <w:lang w:val="en-GB" w:eastAsia="en-GB"/>
            </w:rPr>
          </w:pPr>
          <w:hyperlink w:anchor="_Toc486595136" w:history="1">
            <w:r w:rsidRPr="0076279B">
              <w:rPr>
                <w:rStyle w:val="Hyperlink"/>
                <w:noProof/>
                <w:lang w:val="en-US"/>
              </w:rPr>
              <w:t>Land Acquisition</w:t>
            </w:r>
            <w:r>
              <w:rPr>
                <w:noProof/>
                <w:webHidden/>
              </w:rPr>
              <w:tab/>
            </w:r>
            <w:r>
              <w:rPr>
                <w:noProof/>
                <w:webHidden/>
              </w:rPr>
              <w:fldChar w:fldCharType="begin"/>
            </w:r>
            <w:r>
              <w:rPr>
                <w:noProof/>
                <w:webHidden/>
              </w:rPr>
              <w:instrText xml:space="preserve"> PAGEREF _Toc486595136 \h </w:instrText>
            </w:r>
            <w:r>
              <w:rPr>
                <w:noProof/>
                <w:webHidden/>
              </w:rPr>
            </w:r>
            <w:r>
              <w:rPr>
                <w:noProof/>
                <w:webHidden/>
              </w:rPr>
              <w:fldChar w:fldCharType="separate"/>
            </w:r>
            <w:r>
              <w:rPr>
                <w:noProof/>
                <w:webHidden/>
              </w:rPr>
              <w:t>5</w:t>
            </w:r>
            <w:r>
              <w:rPr>
                <w:noProof/>
                <w:webHidden/>
              </w:rPr>
              <w:fldChar w:fldCharType="end"/>
            </w:r>
          </w:hyperlink>
        </w:p>
        <w:p w14:paraId="1C585FA2" w14:textId="77777777" w:rsidR="00EE75C0" w:rsidRDefault="00EE75C0">
          <w:pPr>
            <w:pStyle w:val="TOC2"/>
            <w:tabs>
              <w:tab w:val="right" w:leader="dot" w:pos="9062"/>
            </w:tabs>
            <w:rPr>
              <w:rFonts w:eastAsiaTheme="minorEastAsia"/>
              <w:noProof/>
              <w:sz w:val="24"/>
              <w:szCs w:val="24"/>
              <w:lang w:val="en-GB" w:eastAsia="en-GB"/>
            </w:rPr>
          </w:pPr>
          <w:hyperlink w:anchor="_Toc486595137" w:history="1">
            <w:r w:rsidRPr="0076279B">
              <w:rPr>
                <w:rStyle w:val="Hyperlink"/>
                <w:noProof/>
                <w:lang w:val="en-US"/>
              </w:rPr>
              <w:t>List and Valuation of Assets</w:t>
            </w:r>
            <w:r>
              <w:rPr>
                <w:noProof/>
                <w:webHidden/>
              </w:rPr>
              <w:tab/>
            </w:r>
            <w:r>
              <w:rPr>
                <w:noProof/>
                <w:webHidden/>
              </w:rPr>
              <w:fldChar w:fldCharType="begin"/>
            </w:r>
            <w:r>
              <w:rPr>
                <w:noProof/>
                <w:webHidden/>
              </w:rPr>
              <w:instrText xml:space="preserve"> PAGEREF _Toc486595137 \h </w:instrText>
            </w:r>
            <w:r>
              <w:rPr>
                <w:noProof/>
                <w:webHidden/>
              </w:rPr>
            </w:r>
            <w:r>
              <w:rPr>
                <w:noProof/>
                <w:webHidden/>
              </w:rPr>
              <w:fldChar w:fldCharType="separate"/>
            </w:r>
            <w:r>
              <w:rPr>
                <w:noProof/>
                <w:webHidden/>
              </w:rPr>
              <w:t>5</w:t>
            </w:r>
            <w:r>
              <w:rPr>
                <w:noProof/>
                <w:webHidden/>
              </w:rPr>
              <w:fldChar w:fldCharType="end"/>
            </w:r>
          </w:hyperlink>
        </w:p>
        <w:p w14:paraId="05599B61" w14:textId="77777777" w:rsidR="00EE75C0" w:rsidRDefault="00EE75C0">
          <w:pPr>
            <w:pStyle w:val="TOC2"/>
            <w:tabs>
              <w:tab w:val="right" w:leader="dot" w:pos="9062"/>
            </w:tabs>
            <w:rPr>
              <w:rFonts w:eastAsiaTheme="minorEastAsia"/>
              <w:noProof/>
              <w:sz w:val="24"/>
              <w:szCs w:val="24"/>
              <w:lang w:val="en-GB" w:eastAsia="en-GB"/>
            </w:rPr>
          </w:pPr>
          <w:hyperlink w:anchor="_Toc486595138" w:history="1">
            <w:r w:rsidRPr="0076279B">
              <w:rPr>
                <w:rStyle w:val="Hyperlink"/>
                <w:noProof/>
                <w:lang w:val="en-US"/>
              </w:rPr>
              <w:t>Drafting the Land Acquisition Plan</w:t>
            </w:r>
            <w:r>
              <w:rPr>
                <w:noProof/>
                <w:webHidden/>
              </w:rPr>
              <w:tab/>
            </w:r>
            <w:r>
              <w:rPr>
                <w:noProof/>
                <w:webHidden/>
              </w:rPr>
              <w:fldChar w:fldCharType="begin"/>
            </w:r>
            <w:r>
              <w:rPr>
                <w:noProof/>
                <w:webHidden/>
              </w:rPr>
              <w:instrText xml:space="preserve"> PAGEREF _Toc486595138 \h </w:instrText>
            </w:r>
            <w:r>
              <w:rPr>
                <w:noProof/>
                <w:webHidden/>
              </w:rPr>
            </w:r>
            <w:r>
              <w:rPr>
                <w:noProof/>
                <w:webHidden/>
              </w:rPr>
              <w:fldChar w:fldCharType="separate"/>
            </w:r>
            <w:r>
              <w:rPr>
                <w:noProof/>
                <w:webHidden/>
              </w:rPr>
              <w:t>5</w:t>
            </w:r>
            <w:r>
              <w:rPr>
                <w:noProof/>
                <w:webHidden/>
              </w:rPr>
              <w:fldChar w:fldCharType="end"/>
            </w:r>
          </w:hyperlink>
        </w:p>
        <w:p w14:paraId="59AA7D54" w14:textId="77777777" w:rsidR="00EE75C0" w:rsidRDefault="00EE75C0">
          <w:pPr>
            <w:pStyle w:val="TOC2"/>
            <w:tabs>
              <w:tab w:val="right" w:leader="dot" w:pos="9062"/>
            </w:tabs>
            <w:rPr>
              <w:rFonts w:eastAsiaTheme="minorEastAsia"/>
              <w:noProof/>
              <w:sz w:val="24"/>
              <w:szCs w:val="24"/>
              <w:lang w:val="en-GB" w:eastAsia="en-GB"/>
            </w:rPr>
          </w:pPr>
          <w:hyperlink w:anchor="_Toc486595139" w:history="1">
            <w:r w:rsidRPr="0076279B">
              <w:rPr>
                <w:rStyle w:val="Hyperlink"/>
                <w:noProof/>
                <w:lang w:val="en-US"/>
              </w:rPr>
              <w:t>Types of Land Acquisition</w:t>
            </w:r>
            <w:r>
              <w:rPr>
                <w:noProof/>
                <w:webHidden/>
              </w:rPr>
              <w:tab/>
            </w:r>
            <w:r>
              <w:rPr>
                <w:noProof/>
                <w:webHidden/>
              </w:rPr>
              <w:fldChar w:fldCharType="begin"/>
            </w:r>
            <w:r>
              <w:rPr>
                <w:noProof/>
                <w:webHidden/>
              </w:rPr>
              <w:instrText xml:space="preserve"> PAGEREF _Toc486595139 \h </w:instrText>
            </w:r>
            <w:r>
              <w:rPr>
                <w:noProof/>
                <w:webHidden/>
              </w:rPr>
            </w:r>
            <w:r>
              <w:rPr>
                <w:noProof/>
                <w:webHidden/>
              </w:rPr>
              <w:fldChar w:fldCharType="separate"/>
            </w:r>
            <w:r>
              <w:rPr>
                <w:noProof/>
                <w:webHidden/>
              </w:rPr>
              <w:t>5</w:t>
            </w:r>
            <w:r>
              <w:rPr>
                <w:noProof/>
                <w:webHidden/>
              </w:rPr>
              <w:fldChar w:fldCharType="end"/>
            </w:r>
          </w:hyperlink>
        </w:p>
        <w:p w14:paraId="7C96D5FB" w14:textId="77777777" w:rsidR="00EE75C0" w:rsidRDefault="00EE75C0">
          <w:pPr>
            <w:pStyle w:val="TOC3"/>
            <w:tabs>
              <w:tab w:val="right" w:leader="dot" w:pos="9062"/>
            </w:tabs>
            <w:rPr>
              <w:rFonts w:eastAsiaTheme="minorEastAsia"/>
              <w:noProof/>
              <w:sz w:val="24"/>
              <w:szCs w:val="24"/>
              <w:lang w:val="en-GB" w:eastAsia="en-GB"/>
            </w:rPr>
          </w:pPr>
          <w:hyperlink w:anchor="_Toc486595140" w:history="1">
            <w:r w:rsidRPr="0076279B">
              <w:rPr>
                <w:rStyle w:val="Hyperlink"/>
                <w:noProof/>
                <w:lang w:val="en-US"/>
              </w:rPr>
              <w:t>Land acquisition by consent based upon mutual agreement</w:t>
            </w:r>
            <w:r>
              <w:rPr>
                <w:noProof/>
                <w:webHidden/>
              </w:rPr>
              <w:tab/>
            </w:r>
            <w:r>
              <w:rPr>
                <w:noProof/>
                <w:webHidden/>
              </w:rPr>
              <w:fldChar w:fldCharType="begin"/>
            </w:r>
            <w:r>
              <w:rPr>
                <w:noProof/>
                <w:webHidden/>
              </w:rPr>
              <w:instrText xml:space="preserve"> PAGEREF _Toc486595140 \h </w:instrText>
            </w:r>
            <w:r>
              <w:rPr>
                <w:noProof/>
                <w:webHidden/>
              </w:rPr>
            </w:r>
            <w:r>
              <w:rPr>
                <w:noProof/>
                <w:webHidden/>
              </w:rPr>
              <w:fldChar w:fldCharType="separate"/>
            </w:r>
            <w:r>
              <w:rPr>
                <w:noProof/>
                <w:webHidden/>
              </w:rPr>
              <w:t>6</w:t>
            </w:r>
            <w:r>
              <w:rPr>
                <w:noProof/>
                <w:webHidden/>
              </w:rPr>
              <w:fldChar w:fldCharType="end"/>
            </w:r>
          </w:hyperlink>
        </w:p>
        <w:p w14:paraId="419BEF8D" w14:textId="77777777" w:rsidR="00EE75C0" w:rsidRDefault="00EE75C0">
          <w:pPr>
            <w:pStyle w:val="TOC3"/>
            <w:tabs>
              <w:tab w:val="right" w:leader="dot" w:pos="9062"/>
            </w:tabs>
            <w:rPr>
              <w:rFonts w:eastAsiaTheme="minorEastAsia"/>
              <w:noProof/>
              <w:sz w:val="24"/>
              <w:szCs w:val="24"/>
              <w:lang w:val="en-GB" w:eastAsia="en-GB"/>
            </w:rPr>
          </w:pPr>
          <w:hyperlink w:anchor="_Toc486595141" w:history="1">
            <w:r w:rsidRPr="0076279B">
              <w:rPr>
                <w:rStyle w:val="Hyperlink"/>
                <w:noProof/>
                <w:lang w:val="en-US"/>
              </w:rPr>
              <w:t>Land Acquisition by Expropriation</w:t>
            </w:r>
            <w:r>
              <w:rPr>
                <w:noProof/>
                <w:webHidden/>
              </w:rPr>
              <w:tab/>
            </w:r>
            <w:r>
              <w:rPr>
                <w:noProof/>
                <w:webHidden/>
              </w:rPr>
              <w:fldChar w:fldCharType="begin"/>
            </w:r>
            <w:r>
              <w:rPr>
                <w:noProof/>
                <w:webHidden/>
              </w:rPr>
              <w:instrText xml:space="preserve"> PAGEREF _Toc486595141 \h </w:instrText>
            </w:r>
            <w:r>
              <w:rPr>
                <w:noProof/>
                <w:webHidden/>
              </w:rPr>
            </w:r>
            <w:r>
              <w:rPr>
                <w:noProof/>
                <w:webHidden/>
              </w:rPr>
              <w:fldChar w:fldCharType="separate"/>
            </w:r>
            <w:r>
              <w:rPr>
                <w:noProof/>
                <w:webHidden/>
              </w:rPr>
              <w:t>8</w:t>
            </w:r>
            <w:r>
              <w:rPr>
                <w:noProof/>
                <w:webHidden/>
              </w:rPr>
              <w:fldChar w:fldCharType="end"/>
            </w:r>
          </w:hyperlink>
        </w:p>
        <w:p w14:paraId="1641C752" w14:textId="77777777" w:rsidR="00EE75C0" w:rsidRDefault="00EE75C0">
          <w:pPr>
            <w:pStyle w:val="TOC3"/>
            <w:tabs>
              <w:tab w:val="right" w:leader="dot" w:pos="9062"/>
            </w:tabs>
            <w:rPr>
              <w:rFonts w:eastAsiaTheme="minorEastAsia"/>
              <w:noProof/>
              <w:sz w:val="24"/>
              <w:szCs w:val="24"/>
              <w:lang w:val="en-GB" w:eastAsia="en-GB"/>
            </w:rPr>
          </w:pPr>
          <w:hyperlink w:anchor="_Toc486595142" w:history="1">
            <w:r w:rsidRPr="0076279B">
              <w:rPr>
                <w:rStyle w:val="Hyperlink"/>
                <w:noProof/>
                <w:lang w:val="en-US"/>
              </w:rPr>
              <w:t>Acquisition Process of Privately-Owned Lands as per the Expropriation Law</w:t>
            </w:r>
            <w:r>
              <w:rPr>
                <w:noProof/>
                <w:webHidden/>
              </w:rPr>
              <w:tab/>
            </w:r>
            <w:r>
              <w:rPr>
                <w:noProof/>
                <w:webHidden/>
              </w:rPr>
              <w:fldChar w:fldCharType="begin"/>
            </w:r>
            <w:r>
              <w:rPr>
                <w:noProof/>
                <w:webHidden/>
              </w:rPr>
              <w:instrText xml:space="preserve"> PAGEREF _Toc486595142 \h </w:instrText>
            </w:r>
            <w:r>
              <w:rPr>
                <w:noProof/>
                <w:webHidden/>
              </w:rPr>
            </w:r>
            <w:r>
              <w:rPr>
                <w:noProof/>
                <w:webHidden/>
              </w:rPr>
              <w:fldChar w:fldCharType="separate"/>
            </w:r>
            <w:r>
              <w:rPr>
                <w:noProof/>
                <w:webHidden/>
              </w:rPr>
              <w:t>11</w:t>
            </w:r>
            <w:r>
              <w:rPr>
                <w:noProof/>
                <w:webHidden/>
              </w:rPr>
              <w:fldChar w:fldCharType="end"/>
            </w:r>
          </w:hyperlink>
        </w:p>
        <w:p w14:paraId="7488591F" w14:textId="77777777" w:rsidR="00EE75C0" w:rsidRDefault="00EE75C0">
          <w:pPr>
            <w:pStyle w:val="TOC2"/>
            <w:tabs>
              <w:tab w:val="right" w:leader="dot" w:pos="9062"/>
            </w:tabs>
            <w:rPr>
              <w:rFonts w:eastAsiaTheme="minorEastAsia"/>
              <w:noProof/>
              <w:sz w:val="24"/>
              <w:szCs w:val="24"/>
              <w:lang w:val="en-GB" w:eastAsia="en-GB"/>
            </w:rPr>
          </w:pPr>
          <w:hyperlink w:anchor="_Toc486595143" w:history="1">
            <w:r w:rsidRPr="0076279B">
              <w:rPr>
                <w:rStyle w:val="Hyperlink"/>
                <w:noProof/>
                <w:lang w:val="en-US"/>
              </w:rPr>
              <w:t>Land Acquisition of the Contractor and Sub-Contractor Companies</w:t>
            </w:r>
            <w:r>
              <w:rPr>
                <w:noProof/>
                <w:webHidden/>
              </w:rPr>
              <w:tab/>
            </w:r>
            <w:r>
              <w:rPr>
                <w:noProof/>
                <w:webHidden/>
              </w:rPr>
              <w:fldChar w:fldCharType="begin"/>
            </w:r>
            <w:r>
              <w:rPr>
                <w:noProof/>
                <w:webHidden/>
              </w:rPr>
              <w:instrText xml:space="preserve"> PAGEREF _Toc486595143 \h </w:instrText>
            </w:r>
            <w:r>
              <w:rPr>
                <w:noProof/>
                <w:webHidden/>
              </w:rPr>
            </w:r>
            <w:r>
              <w:rPr>
                <w:noProof/>
                <w:webHidden/>
              </w:rPr>
              <w:fldChar w:fldCharType="separate"/>
            </w:r>
            <w:r>
              <w:rPr>
                <w:noProof/>
                <w:webHidden/>
              </w:rPr>
              <w:t>11</w:t>
            </w:r>
            <w:r>
              <w:rPr>
                <w:noProof/>
                <w:webHidden/>
              </w:rPr>
              <w:fldChar w:fldCharType="end"/>
            </w:r>
          </w:hyperlink>
        </w:p>
        <w:p w14:paraId="2DCFED47" w14:textId="77777777" w:rsidR="00EE75C0" w:rsidRDefault="00EE75C0">
          <w:pPr>
            <w:pStyle w:val="TOC1"/>
            <w:tabs>
              <w:tab w:val="right" w:leader="dot" w:pos="9062"/>
            </w:tabs>
            <w:rPr>
              <w:rFonts w:eastAsiaTheme="minorEastAsia"/>
              <w:noProof/>
              <w:sz w:val="24"/>
              <w:szCs w:val="24"/>
              <w:lang w:val="en-GB" w:eastAsia="en-GB"/>
            </w:rPr>
          </w:pPr>
          <w:hyperlink w:anchor="_Toc486595144" w:history="1">
            <w:r w:rsidRPr="0076279B">
              <w:rPr>
                <w:rStyle w:val="Hyperlink"/>
                <w:noProof/>
                <w:lang w:val="en-US"/>
              </w:rPr>
              <w:t>Monitoring, Audit and Reporting</w:t>
            </w:r>
            <w:r>
              <w:rPr>
                <w:noProof/>
                <w:webHidden/>
              </w:rPr>
              <w:tab/>
            </w:r>
            <w:r>
              <w:rPr>
                <w:noProof/>
                <w:webHidden/>
              </w:rPr>
              <w:fldChar w:fldCharType="begin"/>
            </w:r>
            <w:r>
              <w:rPr>
                <w:noProof/>
                <w:webHidden/>
              </w:rPr>
              <w:instrText xml:space="preserve"> PAGEREF _Toc486595144 \h </w:instrText>
            </w:r>
            <w:r>
              <w:rPr>
                <w:noProof/>
                <w:webHidden/>
              </w:rPr>
            </w:r>
            <w:r>
              <w:rPr>
                <w:noProof/>
                <w:webHidden/>
              </w:rPr>
              <w:fldChar w:fldCharType="separate"/>
            </w:r>
            <w:r>
              <w:rPr>
                <w:noProof/>
                <w:webHidden/>
              </w:rPr>
              <w:t>12</w:t>
            </w:r>
            <w:r>
              <w:rPr>
                <w:noProof/>
                <w:webHidden/>
              </w:rPr>
              <w:fldChar w:fldCharType="end"/>
            </w:r>
          </w:hyperlink>
        </w:p>
        <w:p w14:paraId="1CCE8FBE" w14:textId="77777777" w:rsidR="00EE75C0" w:rsidRDefault="00EE75C0">
          <w:pPr>
            <w:pStyle w:val="TOC1"/>
            <w:tabs>
              <w:tab w:val="right" w:leader="dot" w:pos="9062"/>
            </w:tabs>
            <w:rPr>
              <w:rFonts w:eastAsiaTheme="minorEastAsia"/>
              <w:noProof/>
              <w:sz w:val="24"/>
              <w:szCs w:val="24"/>
              <w:lang w:val="en-GB" w:eastAsia="en-GB"/>
            </w:rPr>
          </w:pPr>
          <w:hyperlink w:anchor="_Toc486595145" w:history="1">
            <w:r w:rsidRPr="0076279B">
              <w:rPr>
                <w:rStyle w:val="Hyperlink"/>
                <w:noProof/>
                <w:lang w:val="en-US"/>
              </w:rPr>
              <w:t>Framework of Entitlement</w:t>
            </w:r>
            <w:r>
              <w:rPr>
                <w:noProof/>
                <w:webHidden/>
              </w:rPr>
              <w:tab/>
            </w:r>
            <w:r>
              <w:rPr>
                <w:noProof/>
                <w:webHidden/>
              </w:rPr>
              <w:fldChar w:fldCharType="begin"/>
            </w:r>
            <w:r>
              <w:rPr>
                <w:noProof/>
                <w:webHidden/>
              </w:rPr>
              <w:instrText xml:space="preserve"> PAGEREF _Toc486595145 \h </w:instrText>
            </w:r>
            <w:r>
              <w:rPr>
                <w:noProof/>
                <w:webHidden/>
              </w:rPr>
            </w:r>
            <w:r>
              <w:rPr>
                <w:noProof/>
                <w:webHidden/>
              </w:rPr>
              <w:fldChar w:fldCharType="separate"/>
            </w:r>
            <w:r>
              <w:rPr>
                <w:noProof/>
                <w:webHidden/>
              </w:rPr>
              <w:t>12</w:t>
            </w:r>
            <w:r>
              <w:rPr>
                <w:noProof/>
                <w:webHidden/>
              </w:rPr>
              <w:fldChar w:fldCharType="end"/>
            </w:r>
          </w:hyperlink>
        </w:p>
        <w:p w14:paraId="3B6D226C" w14:textId="77777777" w:rsidR="009340C5" w:rsidRPr="00D91776" w:rsidRDefault="009340C5" w:rsidP="00874767">
          <w:pPr>
            <w:jc w:val="both"/>
            <w:rPr>
              <w:b/>
              <w:bCs/>
              <w:lang w:val="en-US"/>
            </w:rPr>
          </w:pPr>
          <w:r w:rsidRPr="00D91776">
            <w:rPr>
              <w:b/>
              <w:bCs/>
              <w:lang w:val="en-US"/>
            </w:rPr>
            <w:fldChar w:fldCharType="end"/>
          </w:r>
        </w:p>
      </w:sdtContent>
    </w:sdt>
    <w:p w14:paraId="64CE5E20" w14:textId="77777777" w:rsidR="00E0384D" w:rsidRPr="00D91776" w:rsidRDefault="00217197">
      <w:pPr>
        <w:rPr>
          <w:lang w:val="en-US"/>
        </w:rPr>
      </w:pPr>
      <w:r w:rsidRPr="00D91776">
        <w:rPr>
          <w:lang w:val="en-US"/>
        </w:rPr>
        <w:br w:type="page"/>
      </w:r>
      <w:bookmarkStart w:id="0" w:name="_GoBack"/>
      <w:bookmarkEnd w:id="0"/>
    </w:p>
    <w:p w14:paraId="5BFDEA1C" w14:textId="77777777" w:rsidR="00E8730B" w:rsidRPr="00D91776" w:rsidRDefault="00217197" w:rsidP="00874767">
      <w:pPr>
        <w:pStyle w:val="Heading1"/>
        <w:jc w:val="both"/>
        <w:rPr>
          <w:lang w:val="en-US"/>
        </w:rPr>
      </w:pPr>
      <w:bookmarkStart w:id="1" w:name="_Toc475455082"/>
      <w:bookmarkStart w:id="2" w:name="_Toc486595131"/>
      <w:r w:rsidRPr="00D91776">
        <w:rPr>
          <w:lang w:val="en-US"/>
        </w:rPr>
        <w:lastRenderedPageBreak/>
        <w:t>Abbreviations</w:t>
      </w:r>
      <w:bookmarkEnd w:id="1"/>
      <w:bookmarkEnd w:id="2"/>
    </w:p>
    <w:p w14:paraId="370B1102" w14:textId="77777777" w:rsidR="00022B52" w:rsidRPr="00D91776" w:rsidRDefault="00217197" w:rsidP="00022B52">
      <w:pPr>
        <w:rPr>
          <w:lang w:val="en-US"/>
        </w:rPr>
      </w:pPr>
      <w:r w:rsidRPr="00D91776">
        <w:rPr>
          <w:lang w:val="en-US"/>
        </w:rPr>
        <w:t>EIA</w:t>
      </w:r>
      <w:r w:rsidRPr="00D91776">
        <w:rPr>
          <w:lang w:val="en-US"/>
        </w:rPr>
        <w:tab/>
      </w:r>
      <w:r w:rsidRPr="00D91776">
        <w:rPr>
          <w:lang w:val="en-US"/>
        </w:rPr>
        <w:tab/>
      </w:r>
      <w:r w:rsidRPr="00D91776">
        <w:rPr>
          <w:lang w:val="en-US"/>
        </w:rPr>
        <w:tab/>
      </w:r>
      <w:r w:rsidRPr="00D91776">
        <w:rPr>
          <w:lang w:val="en-US"/>
        </w:rPr>
        <w:tab/>
        <w:t>: Environmental Impact Assessment</w:t>
      </w:r>
    </w:p>
    <w:p w14:paraId="3E985597" w14:textId="77777777" w:rsidR="00022B52" w:rsidRPr="00D91776" w:rsidRDefault="00217197" w:rsidP="00022B52">
      <w:pPr>
        <w:rPr>
          <w:lang w:val="en-US"/>
        </w:rPr>
      </w:pPr>
      <w:r w:rsidRPr="00D91776">
        <w:rPr>
          <w:lang w:val="en-US"/>
        </w:rPr>
        <w:t>ESIA</w:t>
      </w:r>
      <w:r w:rsidRPr="00D91776">
        <w:rPr>
          <w:lang w:val="en-US"/>
        </w:rPr>
        <w:tab/>
      </w:r>
      <w:r w:rsidRPr="00D91776">
        <w:rPr>
          <w:lang w:val="en-US"/>
        </w:rPr>
        <w:tab/>
      </w:r>
      <w:r w:rsidRPr="00D91776">
        <w:rPr>
          <w:lang w:val="en-US"/>
        </w:rPr>
        <w:tab/>
      </w:r>
      <w:r w:rsidRPr="00D91776">
        <w:rPr>
          <w:lang w:val="en-US"/>
        </w:rPr>
        <w:tab/>
        <w:t>: Environmental and Social Impact Assessment</w:t>
      </w:r>
    </w:p>
    <w:p w14:paraId="75184FDA" w14:textId="77777777" w:rsidR="00022B52" w:rsidRPr="00D91776" w:rsidRDefault="00217197" w:rsidP="00022B52">
      <w:pPr>
        <w:rPr>
          <w:lang w:val="en-US"/>
        </w:rPr>
      </w:pPr>
      <w:r w:rsidRPr="00D91776">
        <w:rPr>
          <w:lang w:val="en-US"/>
        </w:rPr>
        <w:t>EBRD</w:t>
      </w:r>
      <w:r w:rsidRPr="00D91776">
        <w:rPr>
          <w:lang w:val="en-US"/>
        </w:rPr>
        <w:tab/>
      </w:r>
      <w:r w:rsidRPr="00D91776">
        <w:rPr>
          <w:lang w:val="en-US"/>
        </w:rPr>
        <w:tab/>
      </w:r>
      <w:r w:rsidRPr="00D91776">
        <w:rPr>
          <w:lang w:val="en-US"/>
        </w:rPr>
        <w:tab/>
      </w:r>
      <w:r w:rsidRPr="00D91776">
        <w:rPr>
          <w:lang w:val="en-US"/>
        </w:rPr>
        <w:tab/>
        <w:t xml:space="preserve">: European Bank for Reconstruction and Development </w:t>
      </w:r>
    </w:p>
    <w:p w14:paraId="40BC61C5" w14:textId="77777777" w:rsidR="00022B52" w:rsidRPr="00D91776" w:rsidRDefault="00217197" w:rsidP="00022B52">
      <w:pPr>
        <w:rPr>
          <w:lang w:val="en-US"/>
        </w:rPr>
      </w:pPr>
      <w:r w:rsidRPr="00D91776">
        <w:rPr>
          <w:lang w:val="en-US"/>
        </w:rPr>
        <w:t>IFC</w:t>
      </w:r>
      <w:r w:rsidRPr="00D91776">
        <w:rPr>
          <w:lang w:val="en-US"/>
        </w:rPr>
        <w:tab/>
      </w:r>
      <w:r w:rsidRPr="00D91776">
        <w:rPr>
          <w:lang w:val="en-US"/>
        </w:rPr>
        <w:tab/>
      </w:r>
      <w:r w:rsidRPr="00D91776">
        <w:rPr>
          <w:lang w:val="en-US"/>
        </w:rPr>
        <w:tab/>
      </w:r>
      <w:r w:rsidRPr="00D91776">
        <w:rPr>
          <w:lang w:val="en-US"/>
        </w:rPr>
        <w:tab/>
        <w:t>: International Finance Corporation</w:t>
      </w:r>
    </w:p>
    <w:p w14:paraId="15FF9AE9" w14:textId="77777777" w:rsidR="00022B52" w:rsidRPr="00D91776" w:rsidRDefault="00217197" w:rsidP="00022B52">
      <w:pPr>
        <w:rPr>
          <w:lang w:val="en-US"/>
        </w:rPr>
      </w:pPr>
      <w:r w:rsidRPr="00D91776">
        <w:rPr>
          <w:lang w:val="en-US"/>
        </w:rPr>
        <w:t>PR</w:t>
      </w:r>
      <w:r w:rsidRPr="00D91776">
        <w:rPr>
          <w:lang w:val="en-US"/>
        </w:rPr>
        <w:tab/>
      </w:r>
      <w:r w:rsidRPr="00D91776">
        <w:rPr>
          <w:lang w:val="en-US"/>
        </w:rPr>
        <w:tab/>
      </w:r>
      <w:r w:rsidRPr="00D91776">
        <w:rPr>
          <w:lang w:val="en-US"/>
        </w:rPr>
        <w:tab/>
      </w:r>
      <w:r w:rsidRPr="00D91776">
        <w:rPr>
          <w:lang w:val="en-US"/>
        </w:rPr>
        <w:tab/>
        <w:t>: EBRD Performance Requirements</w:t>
      </w:r>
    </w:p>
    <w:p w14:paraId="09E6960B" w14:textId="77777777" w:rsidR="00022B52" w:rsidRPr="00D91776" w:rsidRDefault="00217197" w:rsidP="00022B52">
      <w:pPr>
        <w:rPr>
          <w:lang w:val="en-US"/>
        </w:rPr>
      </w:pPr>
      <w:r w:rsidRPr="00D91776">
        <w:rPr>
          <w:lang w:val="en-US"/>
        </w:rPr>
        <w:t>PS</w:t>
      </w:r>
      <w:r w:rsidRPr="00D91776">
        <w:rPr>
          <w:lang w:val="en-US"/>
        </w:rPr>
        <w:tab/>
      </w:r>
      <w:r w:rsidRPr="00D91776">
        <w:rPr>
          <w:lang w:val="en-US"/>
        </w:rPr>
        <w:tab/>
      </w:r>
      <w:r w:rsidRPr="00D91776">
        <w:rPr>
          <w:lang w:val="en-US"/>
        </w:rPr>
        <w:tab/>
      </w:r>
      <w:r w:rsidRPr="00D91776">
        <w:rPr>
          <w:lang w:val="en-US"/>
        </w:rPr>
        <w:tab/>
        <w:t>: IFC Performance Standards</w:t>
      </w:r>
    </w:p>
    <w:p w14:paraId="6E16DCB7" w14:textId="77777777" w:rsidR="00022B52" w:rsidRPr="00D91776" w:rsidRDefault="00217197" w:rsidP="00022B52">
      <w:pPr>
        <w:rPr>
          <w:lang w:val="en-US"/>
        </w:rPr>
      </w:pPr>
      <w:r w:rsidRPr="00D91776">
        <w:rPr>
          <w:lang w:val="en-US"/>
        </w:rPr>
        <w:t>RAP</w:t>
      </w:r>
      <w:r w:rsidRPr="00D91776">
        <w:rPr>
          <w:lang w:val="en-US"/>
        </w:rPr>
        <w:tab/>
      </w:r>
      <w:r w:rsidRPr="00D91776">
        <w:rPr>
          <w:lang w:val="en-US"/>
        </w:rPr>
        <w:tab/>
      </w:r>
      <w:r w:rsidRPr="00D91776">
        <w:rPr>
          <w:lang w:val="en-US"/>
        </w:rPr>
        <w:tab/>
      </w:r>
      <w:r w:rsidRPr="00D91776">
        <w:rPr>
          <w:lang w:val="en-US"/>
        </w:rPr>
        <w:tab/>
        <w:t>: Resettlement Action Plan</w:t>
      </w:r>
    </w:p>
    <w:p w14:paraId="7E1E4593" w14:textId="77777777" w:rsidR="00F77411" w:rsidRPr="00D91776" w:rsidRDefault="00217197">
      <w:pPr>
        <w:rPr>
          <w:lang w:val="en-US"/>
        </w:rPr>
      </w:pPr>
      <w:r w:rsidRPr="00D91776">
        <w:rPr>
          <w:lang w:val="en-US"/>
        </w:rPr>
        <w:br w:type="page"/>
      </w:r>
    </w:p>
    <w:p w14:paraId="6A600439" w14:textId="77777777" w:rsidR="00E8730B" w:rsidRPr="00D91776" w:rsidRDefault="00217197" w:rsidP="00874767">
      <w:pPr>
        <w:pStyle w:val="Heading1"/>
        <w:jc w:val="both"/>
        <w:rPr>
          <w:lang w:val="en-US"/>
        </w:rPr>
      </w:pPr>
      <w:bookmarkStart w:id="3" w:name="_Toc475455083"/>
      <w:bookmarkStart w:id="4" w:name="_Toc486595132"/>
      <w:r w:rsidRPr="00D91776">
        <w:rPr>
          <w:lang w:val="en-US"/>
        </w:rPr>
        <w:lastRenderedPageBreak/>
        <w:t>Objective and Scope</w:t>
      </w:r>
      <w:bookmarkEnd w:id="3"/>
      <w:bookmarkEnd w:id="4"/>
    </w:p>
    <w:p w14:paraId="008EE73C" w14:textId="77777777" w:rsidR="00E8730B" w:rsidRPr="00D91776" w:rsidRDefault="00217197" w:rsidP="00874767">
      <w:pPr>
        <w:jc w:val="both"/>
        <w:rPr>
          <w:lang w:val="en-US"/>
        </w:rPr>
      </w:pPr>
      <w:r w:rsidRPr="00D91776">
        <w:rPr>
          <w:lang w:val="en-US"/>
        </w:rPr>
        <w:t xml:space="preserve">The objective of the land acquisition procedure is to describe the methods and means and define roles and responsibilities pertaining to any land acquisition, in accordance with the national legislation and international standards, that is required and might be required in the future in order for Acacia Mining to conduct its operations. </w:t>
      </w:r>
    </w:p>
    <w:p w14:paraId="0549AB30" w14:textId="77777777" w:rsidR="00A71902" w:rsidRPr="00D91776" w:rsidRDefault="00217197" w:rsidP="00874767">
      <w:pPr>
        <w:jc w:val="both"/>
        <w:rPr>
          <w:lang w:val="en-US"/>
        </w:rPr>
      </w:pPr>
      <w:r w:rsidRPr="00D91776">
        <w:rPr>
          <w:lang w:val="en-US"/>
        </w:rPr>
        <w:t xml:space="preserve">The scope of the procedure concerns the roles and responsibilities of various departments of Acacia Mining Operations as well as principles and approaches and the monitoring framework, all pertaining to land acquisition. </w:t>
      </w:r>
    </w:p>
    <w:p w14:paraId="7639015D" w14:textId="77777777" w:rsidR="00E8730B" w:rsidRPr="00D91776" w:rsidRDefault="00217197" w:rsidP="00874767">
      <w:pPr>
        <w:pStyle w:val="Heading1"/>
        <w:jc w:val="both"/>
        <w:rPr>
          <w:lang w:val="en-US"/>
        </w:rPr>
      </w:pPr>
      <w:bookmarkStart w:id="5" w:name="_Toc475455084"/>
      <w:bookmarkStart w:id="6" w:name="_Toc486595133"/>
      <w:r w:rsidRPr="00D91776">
        <w:rPr>
          <w:lang w:val="en-US"/>
        </w:rPr>
        <w:t>Roles and Responsibilities</w:t>
      </w:r>
      <w:bookmarkEnd w:id="5"/>
      <w:bookmarkEnd w:id="6"/>
    </w:p>
    <w:p w14:paraId="03F64994" w14:textId="77777777" w:rsidR="00766109" w:rsidRPr="00D91776" w:rsidRDefault="00217197" w:rsidP="00874767">
      <w:pPr>
        <w:jc w:val="both"/>
        <w:rPr>
          <w:lang w:val="en-US"/>
        </w:rPr>
      </w:pPr>
      <w:r w:rsidRPr="00D91776">
        <w:rPr>
          <w:lang w:val="en-US"/>
        </w:rPr>
        <w:t xml:space="preserve">The main roles and responsibilities that apply to the implementation of this procedure are defined below. </w:t>
      </w:r>
    </w:p>
    <w:tbl>
      <w:tblPr>
        <w:tblStyle w:val="ListeTablo3-Vurgu51"/>
        <w:tblW w:w="9634" w:type="dxa"/>
        <w:tblLook w:val="04A0" w:firstRow="1" w:lastRow="0" w:firstColumn="1" w:lastColumn="0" w:noHBand="0" w:noVBand="1"/>
      </w:tblPr>
      <w:tblGrid>
        <w:gridCol w:w="2972"/>
        <w:gridCol w:w="6662"/>
      </w:tblGrid>
      <w:tr w:rsidR="009340C5" w:rsidRPr="00D91776" w14:paraId="0ADA5F66" w14:textId="77777777" w:rsidTr="009340C5">
        <w:trPr>
          <w:cnfStyle w:val="100000000000" w:firstRow="1" w:lastRow="0" w:firstColumn="0" w:lastColumn="0" w:oddVBand="0" w:evenVBand="0" w:oddHBand="0" w:evenHBand="0" w:firstRowFirstColumn="0" w:firstRowLastColumn="0" w:lastRowFirstColumn="0" w:lastRowLastColumn="0"/>
          <w:trHeight w:val="282"/>
        </w:trPr>
        <w:tc>
          <w:tcPr>
            <w:cnfStyle w:val="001000000100" w:firstRow="0" w:lastRow="0" w:firstColumn="1" w:lastColumn="0" w:oddVBand="0" w:evenVBand="0" w:oddHBand="0" w:evenHBand="0" w:firstRowFirstColumn="1" w:firstRowLastColumn="0" w:lastRowFirstColumn="0" w:lastRowLastColumn="0"/>
            <w:tcW w:w="2972" w:type="dxa"/>
          </w:tcPr>
          <w:p w14:paraId="1A715F80" w14:textId="77777777" w:rsidR="0004775B" w:rsidRPr="00D91776" w:rsidRDefault="00217197" w:rsidP="00874767">
            <w:pPr>
              <w:jc w:val="both"/>
              <w:rPr>
                <w:lang w:val="en-US"/>
              </w:rPr>
            </w:pPr>
            <w:r w:rsidRPr="00D91776">
              <w:rPr>
                <w:lang w:val="en-US"/>
              </w:rPr>
              <w:t>Role</w:t>
            </w:r>
          </w:p>
        </w:tc>
        <w:tc>
          <w:tcPr>
            <w:tcW w:w="6662" w:type="dxa"/>
          </w:tcPr>
          <w:p w14:paraId="0A6975D7" w14:textId="77777777" w:rsidR="0004775B" w:rsidRPr="00D91776" w:rsidRDefault="00217197" w:rsidP="00874767">
            <w:pPr>
              <w:jc w:val="both"/>
              <w:cnfStyle w:val="100000000000" w:firstRow="1" w:lastRow="0" w:firstColumn="0" w:lastColumn="0" w:oddVBand="0" w:evenVBand="0" w:oddHBand="0" w:evenHBand="0" w:firstRowFirstColumn="0" w:firstRowLastColumn="0" w:lastRowFirstColumn="0" w:lastRowLastColumn="0"/>
              <w:rPr>
                <w:lang w:val="en-US"/>
              </w:rPr>
            </w:pPr>
            <w:r w:rsidRPr="00D91776">
              <w:rPr>
                <w:lang w:val="en-US"/>
              </w:rPr>
              <w:t>Responsibility</w:t>
            </w:r>
          </w:p>
        </w:tc>
      </w:tr>
      <w:tr w:rsidR="009340C5" w:rsidRPr="00D91776" w14:paraId="1B8E514E" w14:textId="77777777" w:rsidTr="009340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14:paraId="768A788F" w14:textId="77777777" w:rsidR="0004775B" w:rsidRPr="00D91776" w:rsidRDefault="00217197" w:rsidP="00AB7990">
            <w:pPr>
              <w:jc w:val="both"/>
              <w:rPr>
                <w:strike/>
                <w:color w:val="000000" w:themeColor="text1"/>
                <w:lang w:val="en-US"/>
              </w:rPr>
            </w:pPr>
            <w:r w:rsidRPr="00D91776">
              <w:rPr>
                <w:lang w:val="en-US"/>
              </w:rPr>
              <w:t xml:space="preserve">Acacia Operations Manager </w:t>
            </w:r>
          </w:p>
        </w:tc>
        <w:tc>
          <w:tcPr>
            <w:tcW w:w="6662" w:type="dxa"/>
          </w:tcPr>
          <w:p w14:paraId="3940021B" w14:textId="77777777" w:rsidR="0004775B" w:rsidRPr="00D91776" w:rsidRDefault="00217197" w:rsidP="00874767">
            <w:pPr>
              <w:pStyle w:val="ListParagraph"/>
              <w:numPr>
                <w:ilvl w:val="0"/>
                <w:numId w:val="8"/>
              </w:numPr>
              <w:jc w:val="both"/>
              <w:cnfStyle w:val="000000100000" w:firstRow="0" w:lastRow="0" w:firstColumn="0" w:lastColumn="0" w:oddVBand="0" w:evenVBand="0" w:oddHBand="1" w:evenHBand="0" w:firstRowFirstColumn="0" w:firstRowLastColumn="0" w:lastRowFirstColumn="0" w:lastRowLastColumn="0"/>
              <w:rPr>
                <w:lang w:val="en-US"/>
              </w:rPr>
            </w:pPr>
            <w:r w:rsidRPr="00D91776">
              <w:rPr>
                <w:lang w:val="en-US"/>
              </w:rPr>
              <w:t>To allocate the required resources and personnel in order for the land acquisition procedure to be implemented</w:t>
            </w:r>
          </w:p>
          <w:p w14:paraId="679D9EE5" w14:textId="77777777" w:rsidR="00766109" w:rsidRPr="00D91776" w:rsidRDefault="00217197" w:rsidP="00874767">
            <w:pPr>
              <w:pStyle w:val="ListParagraph"/>
              <w:numPr>
                <w:ilvl w:val="0"/>
                <w:numId w:val="8"/>
              </w:numPr>
              <w:jc w:val="both"/>
              <w:cnfStyle w:val="000000100000" w:firstRow="0" w:lastRow="0" w:firstColumn="0" w:lastColumn="0" w:oddVBand="0" w:evenVBand="0" w:oddHBand="1" w:evenHBand="0" w:firstRowFirstColumn="0" w:firstRowLastColumn="0" w:lastRowFirstColumn="0" w:lastRowLastColumn="0"/>
              <w:rPr>
                <w:lang w:val="en-US"/>
              </w:rPr>
            </w:pPr>
            <w:r w:rsidRPr="00D91776">
              <w:rPr>
                <w:lang w:val="en-US"/>
              </w:rPr>
              <w:t>To provide the Operations Manager and the Board of Directors with updates on land acquisition</w:t>
            </w:r>
          </w:p>
          <w:p w14:paraId="24E5B646" w14:textId="77777777" w:rsidR="00766109" w:rsidRPr="00D91776" w:rsidRDefault="00217197" w:rsidP="00874767">
            <w:pPr>
              <w:pStyle w:val="ListParagraph"/>
              <w:numPr>
                <w:ilvl w:val="0"/>
                <w:numId w:val="8"/>
              </w:numPr>
              <w:jc w:val="both"/>
              <w:cnfStyle w:val="000000100000" w:firstRow="0" w:lastRow="0" w:firstColumn="0" w:lastColumn="0" w:oddVBand="0" w:evenVBand="0" w:oddHBand="1" w:evenHBand="0" w:firstRowFirstColumn="0" w:firstRowLastColumn="0" w:lastRowFirstColumn="0" w:lastRowLastColumn="0"/>
              <w:rPr>
                <w:lang w:val="en-US"/>
              </w:rPr>
            </w:pPr>
            <w:r w:rsidRPr="00D91776">
              <w:rPr>
                <w:lang w:val="en-US"/>
              </w:rPr>
              <w:t>To monitor and supervise the transactions and procedures regarding land acquisition</w:t>
            </w:r>
          </w:p>
        </w:tc>
      </w:tr>
      <w:tr w:rsidR="009340C5" w:rsidRPr="00D91776" w14:paraId="6765BDBB" w14:textId="77777777" w:rsidTr="009340C5">
        <w:tc>
          <w:tcPr>
            <w:cnfStyle w:val="001000000000" w:firstRow="0" w:lastRow="0" w:firstColumn="1" w:lastColumn="0" w:oddVBand="0" w:evenVBand="0" w:oddHBand="0" w:evenHBand="0" w:firstRowFirstColumn="0" w:firstRowLastColumn="0" w:lastRowFirstColumn="0" w:lastRowLastColumn="0"/>
            <w:tcW w:w="2972" w:type="dxa"/>
          </w:tcPr>
          <w:p w14:paraId="3DD1E7D1" w14:textId="77777777" w:rsidR="0004775B" w:rsidRPr="00D91776" w:rsidRDefault="00217197" w:rsidP="00AA7F3A">
            <w:pPr>
              <w:jc w:val="both"/>
              <w:rPr>
                <w:lang w:val="en-US"/>
              </w:rPr>
            </w:pPr>
            <w:r w:rsidRPr="00D91776">
              <w:rPr>
                <w:lang w:val="en-US"/>
              </w:rPr>
              <w:t>Acacia Mining Operations Head of Public Relations Department</w:t>
            </w:r>
          </w:p>
        </w:tc>
        <w:tc>
          <w:tcPr>
            <w:tcW w:w="6662" w:type="dxa"/>
          </w:tcPr>
          <w:p w14:paraId="38B70588" w14:textId="77777777" w:rsidR="00766109" w:rsidRPr="00D91776" w:rsidRDefault="00217197" w:rsidP="00874767">
            <w:pPr>
              <w:pStyle w:val="ListParagraph"/>
              <w:numPr>
                <w:ilvl w:val="0"/>
                <w:numId w:val="5"/>
              </w:numPr>
              <w:jc w:val="both"/>
              <w:cnfStyle w:val="000000000000" w:firstRow="0" w:lastRow="0" w:firstColumn="0" w:lastColumn="0" w:oddVBand="0" w:evenVBand="0" w:oddHBand="0" w:evenHBand="0" w:firstRowFirstColumn="0" w:firstRowLastColumn="0" w:lastRowFirstColumn="0" w:lastRowLastColumn="0"/>
              <w:rPr>
                <w:lang w:val="en-US"/>
              </w:rPr>
            </w:pPr>
            <w:r w:rsidRPr="00D91776">
              <w:rPr>
                <w:lang w:val="en-US"/>
              </w:rPr>
              <w:t xml:space="preserve">To conduct negotiations and meetings on land acquisition with stakeholders except for public agencies, </w:t>
            </w:r>
          </w:p>
          <w:p w14:paraId="605C0C9E" w14:textId="77777777" w:rsidR="0004775B" w:rsidRPr="00D91776" w:rsidRDefault="00217197" w:rsidP="00874767">
            <w:pPr>
              <w:pStyle w:val="ListParagraph"/>
              <w:numPr>
                <w:ilvl w:val="0"/>
                <w:numId w:val="5"/>
              </w:numPr>
              <w:jc w:val="both"/>
              <w:cnfStyle w:val="000000000000" w:firstRow="0" w:lastRow="0" w:firstColumn="0" w:lastColumn="0" w:oddVBand="0" w:evenVBand="0" w:oddHBand="0" w:evenHBand="0" w:firstRowFirstColumn="0" w:firstRowLastColumn="0" w:lastRowFirstColumn="0" w:lastRowLastColumn="0"/>
              <w:rPr>
                <w:lang w:val="en-US"/>
              </w:rPr>
            </w:pPr>
            <w:r w:rsidRPr="00D91776">
              <w:rPr>
                <w:lang w:val="en-US"/>
              </w:rPr>
              <w:t xml:space="preserve">To inform the Operations Manager, </w:t>
            </w:r>
          </w:p>
          <w:p w14:paraId="465CFDE9" w14:textId="77777777" w:rsidR="00852CA2" w:rsidRPr="00D91776" w:rsidRDefault="00217197" w:rsidP="00874767">
            <w:pPr>
              <w:pStyle w:val="ListParagraph"/>
              <w:numPr>
                <w:ilvl w:val="0"/>
                <w:numId w:val="5"/>
              </w:numPr>
              <w:jc w:val="both"/>
              <w:cnfStyle w:val="000000000000" w:firstRow="0" w:lastRow="0" w:firstColumn="0" w:lastColumn="0" w:oddVBand="0" w:evenVBand="0" w:oddHBand="0" w:evenHBand="0" w:firstRowFirstColumn="0" w:firstRowLastColumn="0" w:lastRowFirstColumn="0" w:lastRowLastColumn="0"/>
              <w:rPr>
                <w:lang w:val="en-US"/>
              </w:rPr>
            </w:pPr>
            <w:r w:rsidRPr="00D91776">
              <w:rPr>
                <w:lang w:val="en-US"/>
              </w:rPr>
              <w:t>To carry out the valuation and appraisal work for assets located on the impacted land,</w:t>
            </w:r>
          </w:p>
          <w:p w14:paraId="7885BECA" w14:textId="77777777" w:rsidR="00766109" w:rsidRPr="00D91776" w:rsidRDefault="00217197" w:rsidP="00874767">
            <w:pPr>
              <w:pStyle w:val="ListParagraph"/>
              <w:numPr>
                <w:ilvl w:val="0"/>
                <w:numId w:val="5"/>
              </w:numPr>
              <w:jc w:val="both"/>
              <w:cnfStyle w:val="000000000000" w:firstRow="0" w:lastRow="0" w:firstColumn="0" w:lastColumn="0" w:oddVBand="0" w:evenVBand="0" w:oddHBand="0" w:evenHBand="0" w:firstRowFirstColumn="0" w:firstRowLastColumn="0" w:lastRowFirstColumn="0" w:lastRowLastColumn="0"/>
              <w:rPr>
                <w:lang w:val="en-US"/>
              </w:rPr>
            </w:pPr>
            <w:r w:rsidRPr="00D91776">
              <w:rPr>
                <w:lang w:val="en-US"/>
              </w:rPr>
              <w:t>To implement the land acquisition procedure,</w:t>
            </w:r>
          </w:p>
          <w:p w14:paraId="3DF541D8" w14:textId="77777777" w:rsidR="00766109" w:rsidRPr="00D91776" w:rsidRDefault="00217197" w:rsidP="00874767">
            <w:pPr>
              <w:pStyle w:val="ListParagraph"/>
              <w:numPr>
                <w:ilvl w:val="0"/>
                <w:numId w:val="5"/>
              </w:numPr>
              <w:jc w:val="both"/>
              <w:cnfStyle w:val="000000000000" w:firstRow="0" w:lastRow="0" w:firstColumn="0" w:lastColumn="0" w:oddVBand="0" w:evenVBand="0" w:oddHBand="0" w:evenHBand="0" w:firstRowFirstColumn="0" w:firstRowLastColumn="0" w:lastRowFirstColumn="0" w:lastRowLastColumn="0"/>
              <w:rPr>
                <w:lang w:val="en-US"/>
              </w:rPr>
            </w:pPr>
            <w:r w:rsidRPr="00D91776">
              <w:rPr>
                <w:lang w:val="en-US"/>
              </w:rPr>
              <w:t>To ensure the required coordination, information exchange and communication are in place within Acacia Mining Operations and between Acacia Mining Operations and external stakeholders,</w:t>
            </w:r>
          </w:p>
          <w:p w14:paraId="04EBDC0E" w14:textId="77777777" w:rsidR="00175FA0" w:rsidRPr="00D91776" w:rsidRDefault="00217197" w:rsidP="00175FA0">
            <w:pPr>
              <w:pStyle w:val="ListParagraph"/>
              <w:numPr>
                <w:ilvl w:val="0"/>
                <w:numId w:val="5"/>
              </w:numPr>
              <w:jc w:val="both"/>
              <w:cnfStyle w:val="000000000000" w:firstRow="0" w:lastRow="0" w:firstColumn="0" w:lastColumn="0" w:oddVBand="0" w:evenVBand="0" w:oddHBand="0" w:evenHBand="0" w:firstRowFirstColumn="0" w:firstRowLastColumn="0" w:lastRowFirstColumn="0" w:lastRowLastColumn="0"/>
              <w:rPr>
                <w:lang w:val="en-US"/>
              </w:rPr>
            </w:pPr>
            <w:r w:rsidRPr="00D91776">
              <w:rPr>
                <w:lang w:val="en-US"/>
              </w:rPr>
              <w:t>To record, follow up and solve any complaints in relation to land acquisition,</w:t>
            </w:r>
          </w:p>
        </w:tc>
      </w:tr>
      <w:tr w:rsidR="009340C5" w:rsidRPr="00D91776" w14:paraId="3A1ED8F7" w14:textId="77777777" w:rsidTr="009340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14:paraId="452C9510" w14:textId="77777777" w:rsidR="0004775B" w:rsidRPr="00D91776" w:rsidRDefault="00217197" w:rsidP="00CE1FC3">
            <w:pPr>
              <w:jc w:val="both"/>
              <w:rPr>
                <w:lang w:val="en-US"/>
              </w:rPr>
            </w:pPr>
            <w:r w:rsidRPr="00D91776">
              <w:rPr>
                <w:lang w:val="en-US"/>
              </w:rPr>
              <w:t xml:space="preserve">Acacia Mining Operations Head of Relations with Public Agencies </w:t>
            </w:r>
          </w:p>
        </w:tc>
        <w:tc>
          <w:tcPr>
            <w:tcW w:w="6662" w:type="dxa"/>
          </w:tcPr>
          <w:p w14:paraId="5A5F5064" w14:textId="77777777" w:rsidR="00766109" w:rsidRPr="00D91776" w:rsidRDefault="00217197" w:rsidP="00874767">
            <w:pPr>
              <w:pStyle w:val="ListParagraph"/>
              <w:numPr>
                <w:ilvl w:val="0"/>
                <w:numId w:val="6"/>
              </w:numPr>
              <w:jc w:val="both"/>
              <w:cnfStyle w:val="000000100000" w:firstRow="0" w:lastRow="0" w:firstColumn="0" w:lastColumn="0" w:oddVBand="0" w:evenVBand="0" w:oddHBand="1" w:evenHBand="0" w:firstRowFirstColumn="0" w:firstRowLastColumn="0" w:lastRowFirstColumn="0" w:lastRowLastColumn="0"/>
              <w:rPr>
                <w:lang w:val="en-US"/>
              </w:rPr>
            </w:pPr>
            <w:r w:rsidRPr="00D91776">
              <w:rPr>
                <w:lang w:val="en-US"/>
              </w:rPr>
              <w:t xml:space="preserve">To have meetings with the relevant public agencies, </w:t>
            </w:r>
          </w:p>
          <w:p w14:paraId="159BF468" w14:textId="77777777" w:rsidR="00766109" w:rsidRPr="00D91776" w:rsidRDefault="00217197" w:rsidP="00874767">
            <w:pPr>
              <w:pStyle w:val="ListParagraph"/>
              <w:numPr>
                <w:ilvl w:val="0"/>
                <w:numId w:val="6"/>
              </w:numPr>
              <w:jc w:val="both"/>
              <w:cnfStyle w:val="000000100000" w:firstRow="0" w:lastRow="0" w:firstColumn="0" w:lastColumn="0" w:oddVBand="0" w:evenVBand="0" w:oddHBand="1" w:evenHBand="0" w:firstRowFirstColumn="0" w:firstRowLastColumn="0" w:lastRowFirstColumn="0" w:lastRowLastColumn="0"/>
              <w:rPr>
                <w:lang w:val="en-US"/>
              </w:rPr>
            </w:pPr>
            <w:r w:rsidRPr="00D91776">
              <w:rPr>
                <w:lang w:val="en-US"/>
              </w:rPr>
              <w:t xml:space="preserve">To obtain the required legal permissions and approvals from public agencies, </w:t>
            </w:r>
          </w:p>
          <w:p w14:paraId="1AFBF8B9" w14:textId="77777777" w:rsidR="0004775B" w:rsidRPr="00D91776" w:rsidRDefault="00217197" w:rsidP="00874767">
            <w:pPr>
              <w:pStyle w:val="ListParagraph"/>
              <w:numPr>
                <w:ilvl w:val="0"/>
                <w:numId w:val="6"/>
              </w:numPr>
              <w:jc w:val="both"/>
              <w:cnfStyle w:val="000000100000" w:firstRow="0" w:lastRow="0" w:firstColumn="0" w:lastColumn="0" w:oddVBand="0" w:evenVBand="0" w:oddHBand="1" w:evenHBand="0" w:firstRowFirstColumn="0" w:firstRowLastColumn="0" w:lastRowFirstColumn="0" w:lastRowLastColumn="0"/>
              <w:rPr>
                <w:lang w:val="en-US"/>
              </w:rPr>
            </w:pPr>
            <w:r w:rsidRPr="00D91776">
              <w:rPr>
                <w:lang w:val="en-US"/>
              </w:rPr>
              <w:t>To monitor transactions and procedures,</w:t>
            </w:r>
          </w:p>
          <w:p w14:paraId="4F819ADC" w14:textId="77777777" w:rsidR="00766109" w:rsidRPr="00D91776" w:rsidRDefault="00217197" w:rsidP="00874767">
            <w:pPr>
              <w:pStyle w:val="ListParagraph"/>
              <w:numPr>
                <w:ilvl w:val="0"/>
                <w:numId w:val="6"/>
              </w:numPr>
              <w:jc w:val="both"/>
              <w:cnfStyle w:val="000000100000" w:firstRow="0" w:lastRow="0" w:firstColumn="0" w:lastColumn="0" w:oddVBand="0" w:evenVBand="0" w:oddHBand="1" w:evenHBand="0" w:firstRowFirstColumn="0" w:firstRowLastColumn="0" w:lastRowFirstColumn="0" w:lastRowLastColumn="0"/>
              <w:rPr>
                <w:lang w:val="en-US"/>
              </w:rPr>
            </w:pPr>
            <w:r w:rsidRPr="00D91776">
              <w:rPr>
                <w:lang w:val="en-US"/>
              </w:rPr>
              <w:t>To implement the land acquisition procedure,</w:t>
            </w:r>
          </w:p>
        </w:tc>
      </w:tr>
      <w:tr w:rsidR="009340C5" w:rsidRPr="00D91776" w14:paraId="24CD0FCB" w14:textId="77777777" w:rsidTr="009340C5">
        <w:tc>
          <w:tcPr>
            <w:cnfStyle w:val="001000000000" w:firstRow="0" w:lastRow="0" w:firstColumn="1" w:lastColumn="0" w:oddVBand="0" w:evenVBand="0" w:oddHBand="0" w:evenHBand="0" w:firstRowFirstColumn="0" w:firstRowLastColumn="0" w:lastRowFirstColumn="0" w:lastRowLastColumn="0"/>
            <w:tcW w:w="2972" w:type="dxa"/>
          </w:tcPr>
          <w:p w14:paraId="4C765CE9" w14:textId="77777777" w:rsidR="00852CA2" w:rsidRPr="00D91776" w:rsidRDefault="00217197" w:rsidP="00852CA2">
            <w:pPr>
              <w:jc w:val="both"/>
              <w:rPr>
                <w:lang w:val="en-US"/>
              </w:rPr>
            </w:pPr>
            <w:r w:rsidRPr="00D91776">
              <w:rPr>
                <w:lang w:val="en-US"/>
              </w:rPr>
              <w:t>Acacia Mining Operations Environmental Department</w:t>
            </w:r>
          </w:p>
        </w:tc>
        <w:tc>
          <w:tcPr>
            <w:tcW w:w="6662" w:type="dxa"/>
          </w:tcPr>
          <w:p w14:paraId="73D74709" w14:textId="77777777" w:rsidR="00852CA2" w:rsidRPr="00D91776" w:rsidRDefault="00217197" w:rsidP="00874767">
            <w:pPr>
              <w:pStyle w:val="ListParagraph"/>
              <w:numPr>
                <w:ilvl w:val="0"/>
                <w:numId w:val="6"/>
              </w:numPr>
              <w:jc w:val="both"/>
              <w:cnfStyle w:val="000000000000" w:firstRow="0" w:lastRow="0" w:firstColumn="0" w:lastColumn="0" w:oddVBand="0" w:evenVBand="0" w:oddHBand="0" w:evenHBand="0" w:firstRowFirstColumn="0" w:firstRowLastColumn="0" w:lastRowFirstColumn="0" w:lastRowLastColumn="0"/>
              <w:rPr>
                <w:lang w:val="en-US"/>
              </w:rPr>
            </w:pPr>
            <w:r w:rsidRPr="00D91776">
              <w:rPr>
                <w:lang w:val="en-US"/>
              </w:rPr>
              <w:t>To carry out biodiversity work on the impacted land or to have such work carried out,</w:t>
            </w:r>
          </w:p>
        </w:tc>
      </w:tr>
      <w:tr w:rsidR="009340C5" w:rsidRPr="00D91776" w14:paraId="6E686BE3" w14:textId="77777777" w:rsidTr="009340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14:paraId="69E3AB65" w14:textId="77777777" w:rsidR="00B120EC" w:rsidRPr="00D91776" w:rsidRDefault="00217197" w:rsidP="00B120EC">
            <w:pPr>
              <w:jc w:val="both"/>
              <w:rPr>
                <w:lang w:val="en-US"/>
              </w:rPr>
            </w:pPr>
            <w:r w:rsidRPr="00D91776">
              <w:rPr>
                <w:lang w:val="en-US"/>
              </w:rPr>
              <w:t>Acacia Mining Operations Legal Department</w:t>
            </w:r>
          </w:p>
        </w:tc>
        <w:tc>
          <w:tcPr>
            <w:tcW w:w="6662" w:type="dxa"/>
          </w:tcPr>
          <w:p w14:paraId="5E333AED" w14:textId="77777777" w:rsidR="00B120EC" w:rsidRPr="00D91776" w:rsidRDefault="00217197" w:rsidP="00B120EC">
            <w:pPr>
              <w:pStyle w:val="ListParagraph"/>
              <w:numPr>
                <w:ilvl w:val="0"/>
                <w:numId w:val="6"/>
              </w:numPr>
              <w:jc w:val="both"/>
              <w:cnfStyle w:val="000000100000" w:firstRow="0" w:lastRow="0" w:firstColumn="0" w:lastColumn="0" w:oddVBand="0" w:evenVBand="0" w:oddHBand="1" w:evenHBand="0" w:firstRowFirstColumn="0" w:firstRowLastColumn="0" w:lastRowFirstColumn="0" w:lastRowLastColumn="0"/>
              <w:rPr>
                <w:lang w:val="en-US"/>
              </w:rPr>
            </w:pPr>
            <w:r w:rsidRPr="00D91776">
              <w:rPr>
                <w:lang w:val="en-US"/>
              </w:rPr>
              <w:t>To check and approve the format and contents of all contracts, agreements and documents to be prepared from a legal point of view</w:t>
            </w:r>
          </w:p>
        </w:tc>
      </w:tr>
      <w:tr w:rsidR="009340C5" w:rsidRPr="00D91776" w14:paraId="66620056" w14:textId="77777777" w:rsidTr="009340C5">
        <w:tc>
          <w:tcPr>
            <w:cnfStyle w:val="001000000000" w:firstRow="0" w:lastRow="0" w:firstColumn="1" w:lastColumn="0" w:oddVBand="0" w:evenVBand="0" w:oddHBand="0" w:evenHBand="0" w:firstRowFirstColumn="0" w:firstRowLastColumn="0" w:lastRowFirstColumn="0" w:lastRowLastColumn="0"/>
            <w:tcW w:w="2972" w:type="dxa"/>
          </w:tcPr>
          <w:p w14:paraId="36FFE2D8" w14:textId="77777777" w:rsidR="0004775B" w:rsidRPr="00D91776" w:rsidRDefault="00217197" w:rsidP="00874767">
            <w:pPr>
              <w:jc w:val="both"/>
              <w:rPr>
                <w:lang w:val="en-US"/>
              </w:rPr>
            </w:pPr>
            <w:r w:rsidRPr="00D91776">
              <w:rPr>
                <w:lang w:val="en-US"/>
              </w:rPr>
              <w:t>Relevant Departments of Acacia Mining Operations</w:t>
            </w:r>
          </w:p>
        </w:tc>
        <w:tc>
          <w:tcPr>
            <w:tcW w:w="6662" w:type="dxa"/>
          </w:tcPr>
          <w:p w14:paraId="11AE4A38" w14:textId="77777777" w:rsidR="0004775B" w:rsidRPr="00D91776" w:rsidRDefault="00217197" w:rsidP="00AB7990">
            <w:pPr>
              <w:pStyle w:val="ListParagraph"/>
              <w:numPr>
                <w:ilvl w:val="0"/>
                <w:numId w:val="7"/>
              </w:numPr>
              <w:jc w:val="both"/>
              <w:cnfStyle w:val="000000000000" w:firstRow="0" w:lastRow="0" w:firstColumn="0" w:lastColumn="0" w:oddVBand="0" w:evenVBand="0" w:oddHBand="0" w:evenHBand="0" w:firstRowFirstColumn="0" w:firstRowLastColumn="0" w:lastRowFirstColumn="0" w:lastRowLastColumn="0"/>
              <w:rPr>
                <w:lang w:val="en-US"/>
              </w:rPr>
            </w:pPr>
            <w:r w:rsidRPr="00D91776">
              <w:rPr>
                <w:lang w:val="en-US"/>
              </w:rPr>
              <w:t>To carry out the land acquisition procedure and transactions in line with the assignment/appointment by the Operations Manager and to prepare the relevant documents</w:t>
            </w:r>
          </w:p>
        </w:tc>
      </w:tr>
    </w:tbl>
    <w:p w14:paraId="58B3D3B5" w14:textId="77777777" w:rsidR="004D7C7F" w:rsidRPr="00D91776" w:rsidRDefault="00217197" w:rsidP="00874767">
      <w:pPr>
        <w:pStyle w:val="Heading1"/>
        <w:jc w:val="both"/>
        <w:rPr>
          <w:lang w:val="en-US"/>
        </w:rPr>
      </w:pPr>
      <w:bookmarkStart w:id="7" w:name="_Toc475455085"/>
      <w:bookmarkStart w:id="8" w:name="_Toc486595134"/>
      <w:r w:rsidRPr="00D91776">
        <w:rPr>
          <w:lang w:val="en-US"/>
        </w:rPr>
        <w:lastRenderedPageBreak/>
        <w:t>Reference Documents</w:t>
      </w:r>
      <w:bookmarkEnd w:id="7"/>
      <w:bookmarkEnd w:id="8"/>
    </w:p>
    <w:p w14:paraId="05CDB940" w14:textId="77777777" w:rsidR="004D7C7F" w:rsidRPr="00D91776" w:rsidRDefault="00217197" w:rsidP="00874767">
      <w:pPr>
        <w:jc w:val="both"/>
        <w:rPr>
          <w:lang w:val="en-US"/>
        </w:rPr>
      </w:pPr>
      <w:r w:rsidRPr="00D91776">
        <w:rPr>
          <w:lang w:val="en-US"/>
        </w:rPr>
        <w:t>This procedure complies with the below-stated laws and regulations, international standards and the relevant documents of Acacia Mining Operations.</w:t>
      </w:r>
    </w:p>
    <w:p w14:paraId="40486E58" w14:textId="77777777" w:rsidR="004D7C7F" w:rsidRPr="00D91776" w:rsidRDefault="00217197" w:rsidP="00874767">
      <w:pPr>
        <w:jc w:val="both"/>
        <w:rPr>
          <w:b/>
          <w:lang w:val="en-US"/>
        </w:rPr>
      </w:pPr>
      <w:r w:rsidRPr="00D91776">
        <w:rPr>
          <w:b/>
          <w:lang w:val="en-US"/>
        </w:rPr>
        <w:t>Laws of the Republic of Turkey and the regulations related thereto</w:t>
      </w:r>
    </w:p>
    <w:p w14:paraId="35BDF23F" w14:textId="77777777" w:rsidR="004D7C7F" w:rsidRPr="00D91776" w:rsidRDefault="00217197" w:rsidP="00874767">
      <w:pPr>
        <w:pStyle w:val="ListParagraph"/>
        <w:numPr>
          <w:ilvl w:val="0"/>
          <w:numId w:val="1"/>
        </w:numPr>
        <w:jc w:val="both"/>
        <w:rPr>
          <w:lang w:val="en-US"/>
        </w:rPr>
      </w:pPr>
      <w:r w:rsidRPr="00D91776">
        <w:rPr>
          <w:lang w:val="en-US"/>
        </w:rPr>
        <w:t>Constitution of the Republic of Turkey</w:t>
      </w:r>
    </w:p>
    <w:p w14:paraId="53033147" w14:textId="77777777" w:rsidR="00BA4460" w:rsidRPr="00D91776" w:rsidRDefault="00217197" w:rsidP="00874767">
      <w:pPr>
        <w:pStyle w:val="ListParagraph"/>
        <w:numPr>
          <w:ilvl w:val="0"/>
          <w:numId w:val="1"/>
        </w:numPr>
        <w:jc w:val="both"/>
        <w:rPr>
          <w:lang w:val="en-US"/>
        </w:rPr>
      </w:pPr>
      <w:r w:rsidRPr="00D91776">
        <w:rPr>
          <w:lang w:val="en-US"/>
        </w:rPr>
        <w:t>Land Registry Law No. 2644</w:t>
      </w:r>
    </w:p>
    <w:p w14:paraId="3C865B31" w14:textId="77777777" w:rsidR="00BA4460" w:rsidRPr="00D91776" w:rsidRDefault="00217197" w:rsidP="00874767">
      <w:pPr>
        <w:pStyle w:val="ListParagraph"/>
        <w:numPr>
          <w:ilvl w:val="0"/>
          <w:numId w:val="1"/>
        </w:numPr>
        <w:jc w:val="both"/>
        <w:rPr>
          <w:lang w:val="en-US"/>
        </w:rPr>
      </w:pPr>
      <w:r w:rsidRPr="00D91776">
        <w:rPr>
          <w:lang w:val="en-US"/>
        </w:rPr>
        <w:t>Environmental Law No. 2872</w:t>
      </w:r>
    </w:p>
    <w:p w14:paraId="09653DF2" w14:textId="77777777" w:rsidR="004D7C7F" w:rsidRPr="00D91776" w:rsidRDefault="00217197" w:rsidP="00874767">
      <w:pPr>
        <w:pStyle w:val="ListParagraph"/>
        <w:numPr>
          <w:ilvl w:val="0"/>
          <w:numId w:val="1"/>
        </w:numPr>
        <w:jc w:val="both"/>
        <w:rPr>
          <w:lang w:val="en-US"/>
        </w:rPr>
      </w:pPr>
      <w:r w:rsidRPr="00D91776">
        <w:rPr>
          <w:lang w:val="en-US"/>
        </w:rPr>
        <w:t>Expropriation Law No. 2942</w:t>
      </w:r>
    </w:p>
    <w:p w14:paraId="0C0629E9" w14:textId="77777777" w:rsidR="004D7C7F" w:rsidRPr="00D91776" w:rsidRDefault="00217197" w:rsidP="00874767">
      <w:pPr>
        <w:pStyle w:val="ListParagraph"/>
        <w:numPr>
          <w:ilvl w:val="0"/>
          <w:numId w:val="1"/>
        </w:numPr>
        <w:jc w:val="both"/>
        <w:rPr>
          <w:lang w:val="en-US"/>
        </w:rPr>
      </w:pPr>
      <w:r w:rsidRPr="00D91776">
        <w:rPr>
          <w:lang w:val="en-US"/>
        </w:rPr>
        <w:t>Mining Law No. 3213</w:t>
      </w:r>
    </w:p>
    <w:p w14:paraId="63827D93" w14:textId="77777777" w:rsidR="004D7C7F" w:rsidRPr="00D91776" w:rsidRDefault="00217197" w:rsidP="00874767">
      <w:pPr>
        <w:pStyle w:val="ListParagraph"/>
        <w:numPr>
          <w:ilvl w:val="0"/>
          <w:numId w:val="1"/>
        </w:numPr>
        <w:jc w:val="both"/>
        <w:rPr>
          <w:lang w:val="en-US"/>
        </w:rPr>
      </w:pPr>
      <w:r w:rsidRPr="00D91776">
        <w:rPr>
          <w:lang w:val="en-US"/>
        </w:rPr>
        <w:t>Cadastre Law No. 3402</w:t>
      </w:r>
    </w:p>
    <w:p w14:paraId="20185782" w14:textId="77777777" w:rsidR="00BA4460" w:rsidRPr="00D91776" w:rsidRDefault="00217197" w:rsidP="00874767">
      <w:pPr>
        <w:pStyle w:val="ListParagraph"/>
        <w:numPr>
          <w:ilvl w:val="0"/>
          <w:numId w:val="1"/>
        </w:numPr>
        <w:jc w:val="both"/>
        <w:rPr>
          <w:lang w:val="en-US"/>
        </w:rPr>
      </w:pPr>
      <w:r w:rsidRPr="00D91776">
        <w:rPr>
          <w:lang w:val="en-US"/>
        </w:rPr>
        <w:t>Pasture Law No. 4342</w:t>
      </w:r>
    </w:p>
    <w:p w14:paraId="60E1C74E" w14:textId="77777777" w:rsidR="00B2484C" w:rsidRPr="00D91776" w:rsidRDefault="00217197" w:rsidP="00874767">
      <w:pPr>
        <w:pStyle w:val="ListParagraph"/>
        <w:numPr>
          <w:ilvl w:val="0"/>
          <w:numId w:val="1"/>
        </w:numPr>
        <w:jc w:val="both"/>
        <w:rPr>
          <w:lang w:val="en-US"/>
        </w:rPr>
      </w:pPr>
      <w:r w:rsidRPr="00D91776">
        <w:rPr>
          <w:lang w:val="en-US"/>
        </w:rPr>
        <w:t>Forestry Law No. 6831</w:t>
      </w:r>
    </w:p>
    <w:p w14:paraId="50A7D433" w14:textId="77777777" w:rsidR="004D7C7F" w:rsidRPr="00D91776" w:rsidRDefault="00217197" w:rsidP="00874767">
      <w:pPr>
        <w:jc w:val="both"/>
        <w:rPr>
          <w:b/>
          <w:lang w:val="en-US"/>
        </w:rPr>
      </w:pPr>
      <w:r w:rsidRPr="00D91776">
        <w:rPr>
          <w:b/>
          <w:lang w:val="en-US"/>
        </w:rPr>
        <w:t>International Standards</w:t>
      </w:r>
    </w:p>
    <w:p w14:paraId="518492B3" w14:textId="77777777" w:rsidR="00E933F4" w:rsidRPr="00D91776" w:rsidRDefault="00217197" w:rsidP="00874767">
      <w:pPr>
        <w:jc w:val="both"/>
        <w:rPr>
          <w:lang w:val="en-US"/>
        </w:rPr>
      </w:pPr>
      <w:r w:rsidRPr="00D91776">
        <w:rPr>
          <w:lang w:val="en-US"/>
        </w:rPr>
        <w:t>EBRD Performance Requirements (PR)</w:t>
      </w:r>
    </w:p>
    <w:p w14:paraId="65FCC5A0" w14:textId="77777777" w:rsidR="00E933F4" w:rsidRPr="00D91776" w:rsidRDefault="00217197" w:rsidP="00874767">
      <w:pPr>
        <w:pStyle w:val="ListParagraph"/>
        <w:numPr>
          <w:ilvl w:val="0"/>
          <w:numId w:val="3"/>
        </w:numPr>
        <w:jc w:val="both"/>
        <w:rPr>
          <w:lang w:val="en-US"/>
        </w:rPr>
      </w:pPr>
      <w:r w:rsidRPr="00D91776">
        <w:rPr>
          <w:lang w:val="en-US"/>
        </w:rPr>
        <w:t>PR 1 - Assessment and Management of Environmental and Social Impacts and Issues</w:t>
      </w:r>
    </w:p>
    <w:p w14:paraId="2D367AD8" w14:textId="77777777" w:rsidR="00E933F4" w:rsidRPr="00D91776" w:rsidRDefault="00217197" w:rsidP="00874767">
      <w:pPr>
        <w:pStyle w:val="ListParagraph"/>
        <w:numPr>
          <w:ilvl w:val="0"/>
          <w:numId w:val="3"/>
        </w:numPr>
        <w:jc w:val="both"/>
        <w:rPr>
          <w:lang w:val="en-US"/>
        </w:rPr>
      </w:pPr>
      <w:r w:rsidRPr="00D91776">
        <w:rPr>
          <w:lang w:val="en-US"/>
        </w:rPr>
        <w:t>PR 5 - Land Acquisition, Involuntary Resettlement and Economic Displacement</w:t>
      </w:r>
    </w:p>
    <w:p w14:paraId="1E1383A4" w14:textId="77777777" w:rsidR="00E933F4" w:rsidRPr="00D91776" w:rsidRDefault="00217197" w:rsidP="00874767">
      <w:pPr>
        <w:pStyle w:val="ListParagraph"/>
        <w:numPr>
          <w:ilvl w:val="0"/>
          <w:numId w:val="3"/>
        </w:numPr>
        <w:jc w:val="both"/>
        <w:rPr>
          <w:lang w:val="en-US"/>
        </w:rPr>
      </w:pPr>
      <w:r w:rsidRPr="00D91776">
        <w:rPr>
          <w:lang w:val="en-US"/>
        </w:rPr>
        <w:t>PR 10 - Information Disclosure and Stakeholder Engagement</w:t>
      </w:r>
    </w:p>
    <w:p w14:paraId="6DADF5E1" w14:textId="77777777" w:rsidR="00E933F4" w:rsidRPr="00D91776" w:rsidRDefault="00217197" w:rsidP="00874767">
      <w:pPr>
        <w:jc w:val="both"/>
        <w:rPr>
          <w:lang w:val="en-US"/>
        </w:rPr>
      </w:pPr>
      <w:r w:rsidRPr="00D91776">
        <w:rPr>
          <w:lang w:val="en-US"/>
        </w:rPr>
        <w:t>IFC Performance Standards (PS)</w:t>
      </w:r>
    </w:p>
    <w:p w14:paraId="45BEA7A2" w14:textId="77777777" w:rsidR="00E933F4" w:rsidRPr="00D91776" w:rsidRDefault="00217197" w:rsidP="00874767">
      <w:pPr>
        <w:pStyle w:val="ListParagraph"/>
        <w:numPr>
          <w:ilvl w:val="0"/>
          <w:numId w:val="4"/>
        </w:numPr>
        <w:jc w:val="both"/>
        <w:rPr>
          <w:lang w:val="en-US"/>
        </w:rPr>
      </w:pPr>
      <w:r w:rsidRPr="00D91776">
        <w:rPr>
          <w:lang w:val="en-US"/>
        </w:rPr>
        <w:t>PS 1 - Assessment and Management of Environmental and Social Risks and Impacts</w:t>
      </w:r>
    </w:p>
    <w:p w14:paraId="3E31C519" w14:textId="77777777" w:rsidR="00BA4460" w:rsidRPr="00D91776" w:rsidRDefault="00217197" w:rsidP="00874767">
      <w:pPr>
        <w:pStyle w:val="ListParagraph"/>
        <w:numPr>
          <w:ilvl w:val="0"/>
          <w:numId w:val="4"/>
        </w:numPr>
        <w:jc w:val="both"/>
        <w:rPr>
          <w:lang w:val="en-US"/>
        </w:rPr>
      </w:pPr>
      <w:r w:rsidRPr="00D91776">
        <w:rPr>
          <w:lang w:val="en-US"/>
        </w:rPr>
        <w:t>PS 5 - Land Acquisition and Involuntary Resettlement</w:t>
      </w:r>
    </w:p>
    <w:p w14:paraId="1663225B" w14:textId="77777777" w:rsidR="004D7C7F" w:rsidRPr="00D91776" w:rsidRDefault="00217197" w:rsidP="00874767">
      <w:pPr>
        <w:jc w:val="both"/>
        <w:rPr>
          <w:b/>
          <w:lang w:val="en-US"/>
        </w:rPr>
      </w:pPr>
      <w:r w:rsidRPr="00D91776">
        <w:rPr>
          <w:b/>
          <w:lang w:val="en-US"/>
        </w:rPr>
        <w:t>Acacia Mining Operations</w:t>
      </w:r>
    </w:p>
    <w:p w14:paraId="7429C177" w14:textId="77777777" w:rsidR="00E933F4" w:rsidRPr="00D91776" w:rsidRDefault="00217197" w:rsidP="00874767">
      <w:pPr>
        <w:pStyle w:val="ListParagraph"/>
        <w:numPr>
          <w:ilvl w:val="0"/>
          <w:numId w:val="1"/>
        </w:numPr>
        <w:jc w:val="both"/>
        <w:rPr>
          <w:lang w:val="en-US"/>
        </w:rPr>
      </w:pPr>
      <w:r w:rsidRPr="00D91776">
        <w:rPr>
          <w:lang w:val="en-US"/>
        </w:rPr>
        <w:t>Acacia Mining Operations Gökırmak Copper Project Relevant policies, principles and procedures</w:t>
      </w:r>
    </w:p>
    <w:p w14:paraId="00EFEC38" w14:textId="77777777" w:rsidR="00E933F4" w:rsidRPr="00D91776" w:rsidRDefault="00217197" w:rsidP="00874767">
      <w:pPr>
        <w:pStyle w:val="ListParagraph"/>
        <w:numPr>
          <w:ilvl w:val="0"/>
          <w:numId w:val="1"/>
        </w:numPr>
        <w:jc w:val="both"/>
        <w:rPr>
          <w:lang w:val="en-US"/>
        </w:rPr>
      </w:pPr>
      <w:r w:rsidRPr="00D91776">
        <w:rPr>
          <w:lang w:val="en-US"/>
        </w:rPr>
        <w:t xml:space="preserve">Acacia Mining Operations Gökırmak Copper Project Environmental and Social Management Plan </w:t>
      </w:r>
    </w:p>
    <w:p w14:paraId="0F45C8BC" w14:textId="77777777" w:rsidR="004D7C7F" w:rsidRPr="00D91776" w:rsidRDefault="00217197" w:rsidP="00874767">
      <w:pPr>
        <w:pStyle w:val="ListParagraph"/>
        <w:numPr>
          <w:ilvl w:val="0"/>
          <w:numId w:val="1"/>
        </w:numPr>
        <w:jc w:val="both"/>
        <w:rPr>
          <w:lang w:val="en-US"/>
        </w:rPr>
      </w:pPr>
      <w:r w:rsidRPr="00D91776">
        <w:rPr>
          <w:lang w:val="en-US"/>
        </w:rPr>
        <w:t>Acacia Mining Operations Gökırmak Copper Project Stakeholder Engagement Plan</w:t>
      </w:r>
    </w:p>
    <w:p w14:paraId="0332841B" w14:textId="77777777" w:rsidR="004D7C7F" w:rsidRPr="00D91776" w:rsidRDefault="00217197" w:rsidP="00874767">
      <w:pPr>
        <w:pStyle w:val="ListParagraph"/>
        <w:numPr>
          <w:ilvl w:val="0"/>
          <w:numId w:val="1"/>
        </w:numPr>
        <w:jc w:val="both"/>
        <w:rPr>
          <w:lang w:val="en-US"/>
        </w:rPr>
      </w:pPr>
      <w:r w:rsidRPr="00D91776">
        <w:rPr>
          <w:lang w:val="en-US"/>
        </w:rPr>
        <w:t>Acacia Mining Operations Gökırmak Copper Project Approved Environmental Impact Assessment (EIA) Report</w:t>
      </w:r>
    </w:p>
    <w:p w14:paraId="4402BA71" w14:textId="77777777" w:rsidR="00CE1FC3" w:rsidRPr="00D91776" w:rsidRDefault="00217197" w:rsidP="00CE1FC3">
      <w:pPr>
        <w:pStyle w:val="ListParagraph"/>
        <w:numPr>
          <w:ilvl w:val="0"/>
          <w:numId w:val="1"/>
        </w:numPr>
        <w:jc w:val="both"/>
        <w:rPr>
          <w:lang w:val="en-US"/>
        </w:rPr>
      </w:pPr>
      <w:r w:rsidRPr="00D91776">
        <w:rPr>
          <w:lang w:val="en-US"/>
        </w:rPr>
        <w:t>Acacia Mining Operations Gökırmak Copper Project International Environmental and Social Impact Assessment (ESIA))</w:t>
      </w:r>
    </w:p>
    <w:p w14:paraId="37B74CD8" w14:textId="77777777" w:rsidR="00E8730B" w:rsidRPr="00D91776" w:rsidRDefault="00217197" w:rsidP="00874767">
      <w:pPr>
        <w:pStyle w:val="Heading1"/>
        <w:jc w:val="both"/>
        <w:rPr>
          <w:lang w:val="en-US"/>
        </w:rPr>
      </w:pPr>
      <w:bookmarkStart w:id="9" w:name="_Toc475455086"/>
      <w:bookmarkStart w:id="10" w:name="_Toc486595135"/>
      <w:r w:rsidRPr="00D91776">
        <w:rPr>
          <w:lang w:val="en-US"/>
        </w:rPr>
        <w:t>Principles and Approaches</w:t>
      </w:r>
      <w:bookmarkEnd w:id="9"/>
      <w:bookmarkEnd w:id="10"/>
    </w:p>
    <w:p w14:paraId="0E0BCDB8" w14:textId="77777777" w:rsidR="003E5951" w:rsidRPr="00D91776" w:rsidRDefault="00217197" w:rsidP="00874767">
      <w:pPr>
        <w:jc w:val="both"/>
        <w:rPr>
          <w:lang w:val="en-US"/>
        </w:rPr>
      </w:pPr>
      <w:r w:rsidRPr="00D91776">
        <w:rPr>
          <w:lang w:val="en-US"/>
        </w:rPr>
        <w:t xml:space="preserve">In relation to the implementation of this procedure, Acacia Mining Operations commits itself and undertakes to act in line with the principles and approaches below. </w:t>
      </w:r>
    </w:p>
    <w:p w14:paraId="75DFB7C0" w14:textId="77777777" w:rsidR="00B44CE2" w:rsidRPr="00D91776" w:rsidRDefault="00217197" w:rsidP="00874767">
      <w:pPr>
        <w:pStyle w:val="ListParagraph"/>
        <w:numPr>
          <w:ilvl w:val="0"/>
          <w:numId w:val="9"/>
        </w:numPr>
        <w:jc w:val="both"/>
        <w:rPr>
          <w:lang w:val="en-US"/>
        </w:rPr>
      </w:pPr>
      <w:r w:rsidRPr="00D91776">
        <w:rPr>
          <w:lang w:val="en-US"/>
        </w:rPr>
        <w:t xml:space="preserve">Acacia Mining Operations will refrain, as much as possible, from </w:t>
      </w:r>
      <w:r w:rsidRPr="00D91776">
        <w:rPr>
          <w:b/>
          <w:lang w:val="en-US"/>
        </w:rPr>
        <w:t>acquiring personal land for the purpose of land acquisition</w:t>
      </w:r>
      <w:r w:rsidRPr="00D91776">
        <w:rPr>
          <w:lang w:val="en-US"/>
        </w:rPr>
        <w:t xml:space="preserve"> and will only acquire personal land if this is obligatory when project alternatives are concerned.</w:t>
      </w:r>
    </w:p>
    <w:p w14:paraId="22992B86" w14:textId="77777777" w:rsidR="004132E7" w:rsidRPr="00D91776" w:rsidRDefault="00217197" w:rsidP="00874767">
      <w:pPr>
        <w:pStyle w:val="ListParagraph"/>
        <w:numPr>
          <w:ilvl w:val="0"/>
          <w:numId w:val="9"/>
        </w:numPr>
        <w:jc w:val="both"/>
        <w:rPr>
          <w:lang w:val="en-US"/>
        </w:rPr>
      </w:pPr>
      <w:r w:rsidRPr="00D91776">
        <w:rPr>
          <w:lang w:val="en-US"/>
        </w:rPr>
        <w:t xml:space="preserve">Acacia Mining Operations will </w:t>
      </w:r>
      <w:r w:rsidRPr="00D91776">
        <w:rPr>
          <w:b/>
          <w:lang w:val="en-US"/>
        </w:rPr>
        <w:t>prioritize the purchasing of land by consent based upon mutual agreement in the acquisition of personal land</w:t>
      </w:r>
      <w:r w:rsidRPr="00D91776">
        <w:rPr>
          <w:lang w:val="en-US"/>
        </w:rPr>
        <w:t>. Land acquisition through expropriation will be the last resort to be opted for only in cases when it is the only remaining option after all others are exhausted.</w:t>
      </w:r>
    </w:p>
    <w:p w14:paraId="6927875F" w14:textId="77777777" w:rsidR="006124DF" w:rsidRPr="00D91776" w:rsidRDefault="00217197" w:rsidP="00874767">
      <w:pPr>
        <w:pStyle w:val="ListParagraph"/>
        <w:numPr>
          <w:ilvl w:val="0"/>
          <w:numId w:val="9"/>
        </w:numPr>
        <w:jc w:val="both"/>
        <w:rPr>
          <w:lang w:val="en-US"/>
        </w:rPr>
      </w:pPr>
      <w:r w:rsidRPr="00D91776">
        <w:rPr>
          <w:lang w:val="en-US"/>
        </w:rPr>
        <w:lastRenderedPageBreak/>
        <w:t xml:space="preserve">Acacia Mining Operations </w:t>
      </w:r>
      <w:r w:rsidRPr="00D91776">
        <w:rPr>
          <w:b/>
          <w:lang w:val="en-US"/>
        </w:rPr>
        <w:t xml:space="preserve">will </w:t>
      </w:r>
      <w:r w:rsidRPr="00D91776">
        <w:rPr>
          <w:lang w:val="en-US"/>
        </w:rPr>
        <w:t>make efforts</w:t>
      </w:r>
      <w:r w:rsidRPr="00D91776">
        <w:rPr>
          <w:b/>
          <w:lang w:val="en-US"/>
        </w:rPr>
        <w:t xml:space="preserve"> to minimize the required land acquisition.</w:t>
      </w:r>
    </w:p>
    <w:p w14:paraId="2C814398" w14:textId="77777777" w:rsidR="004132E7" w:rsidRPr="00D91776" w:rsidRDefault="00217197" w:rsidP="00874767">
      <w:pPr>
        <w:pStyle w:val="ListParagraph"/>
        <w:numPr>
          <w:ilvl w:val="0"/>
          <w:numId w:val="9"/>
        </w:numPr>
        <w:jc w:val="both"/>
        <w:rPr>
          <w:lang w:val="en-US"/>
        </w:rPr>
      </w:pPr>
      <w:r w:rsidRPr="00D91776">
        <w:rPr>
          <w:lang w:val="en-US"/>
        </w:rPr>
        <w:t xml:space="preserve">Acacia Mining Operations </w:t>
      </w:r>
      <w:r w:rsidRPr="00D91776">
        <w:rPr>
          <w:b/>
          <w:lang w:val="en-US"/>
        </w:rPr>
        <w:t>will refrain from physical resettlement</w:t>
      </w:r>
      <w:r w:rsidRPr="00D91776">
        <w:rPr>
          <w:lang w:val="en-US"/>
        </w:rPr>
        <w:t xml:space="preserve">. Therefore, the implementation of alternative project designs which will not cause physical resettlement will be prioritized. </w:t>
      </w:r>
    </w:p>
    <w:p w14:paraId="760AF043" w14:textId="77777777" w:rsidR="00FE5D86" w:rsidRPr="00D91776" w:rsidRDefault="00217197" w:rsidP="00874767">
      <w:pPr>
        <w:pStyle w:val="ListParagraph"/>
        <w:numPr>
          <w:ilvl w:val="0"/>
          <w:numId w:val="9"/>
        </w:numPr>
        <w:jc w:val="both"/>
        <w:rPr>
          <w:lang w:val="en-US"/>
        </w:rPr>
      </w:pPr>
      <w:r w:rsidRPr="00D91776">
        <w:rPr>
          <w:lang w:val="en-US"/>
        </w:rPr>
        <w:t xml:space="preserve">In the event that land acquisition leads to physical resettlement, Acacia Mining Operations commits and undertakes to prepare and implement </w:t>
      </w:r>
      <w:r w:rsidRPr="00D91776">
        <w:rPr>
          <w:b/>
          <w:lang w:val="en-US"/>
        </w:rPr>
        <w:t>a resettlement action plan that complies with international standards</w:t>
      </w:r>
      <w:r w:rsidRPr="00D91776">
        <w:rPr>
          <w:lang w:val="en-US"/>
        </w:rPr>
        <w:t xml:space="preserve">. </w:t>
      </w:r>
    </w:p>
    <w:p w14:paraId="1CB03693" w14:textId="77777777" w:rsidR="00CA4425" w:rsidRPr="00D91776" w:rsidRDefault="00217197" w:rsidP="00874767">
      <w:pPr>
        <w:pStyle w:val="ListParagraph"/>
        <w:numPr>
          <w:ilvl w:val="0"/>
          <w:numId w:val="9"/>
        </w:numPr>
        <w:jc w:val="both"/>
        <w:rPr>
          <w:lang w:val="en-US"/>
        </w:rPr>
      </w:pPr>
      <w:r w:rsidRPr="00D91776">
        <w:rPr>
          <w:lang w:val="en-US"/>
        </w:rPr>
        <w:t xml:space="preserve">Acacia Mining Operations will develop and implement </w:t>
      </w:r>
      <w:r w:rsidRPr="00D91776">
        <w:rPr>
          <w:b/>
          <w:lang w:val="en-US"/>
        </w:rPr>
        <w:t>measures to improve the means of livelihood</w:t>
      </w:r>
      <w:r w:rsidRPr="00D91776">
        <w:rPr>
          <w:lang w:val="en-US"/>
        </w:rPr>
        <w:t xml:space="preserve"> that would prevent a permanent negative impact of land acquisition on the means of livelihood and economic activities of individuals. In addition, practices will be developed to make sure such measures and practices cover and inform vulnerable groups as well</w:t>
      </w:r>
      <w:r w:rsidR="00D91776" w:rsidRPr="00D91776">
        <w:rPr>
          <w:lang w:val="en-US"/>
        </w:rPr>
        <w:t xml:space="preserve"> as ensuring they benefit them.</w:t>
      </w:r>
      <w:r w:rsidRPr="00D91776">
        <w:rPr>
          <w:lang w:val="en-US"/>
        </w:rPr>
        <w:t xml:space="preserve"> </w:t>
      </w:r>
    </w:p>
    <w:p w14:paraId="2F2A5F2C" w14:textId="77777777" w:rsidR="00E4080F" w:rsidRPr="00D91776" w:rsidRDefault="00217197" w:rsidP="00E4080F">
      <w:pPr>
        <w:pStyle w:val="Heading1"/>
        <w:rPr>
          <w:lang w:val="en-US"/>
        </w:rPr>
      </w:pPr>
      <w:bookmarkStart w:id="11" w:name="_Toc475455087"/>
      <w:bookmarkStart w:id="12" w:name="_Toc486595136"/>
      <w:r w:rsidRPr="00D91776">
        <w:rPr>
          <w:lang w:val="en-US"/>
        </w:rPr>
        <w:t>Land Acquisition</w:t>
      </w:r>
      <w:bookmarkEnd w:id="11"/>
      <w:bookmarkEnd w:id="12"/>
    </w:p>
    <w:p w14:paraId="0791F68D" w14:textId="77777777" w:rsidR="00202778" w:rsidRPr="00D91776" w:rsidRDefault="00217197" w:rsidP="00E4080F">
      <w:pPr>
        <w:pStyle w:val="Heading2"/>
        <w:rPr>
          <w:lang w:val="en-US"/>
        </w:rPr>
      </w:pPr>
      <w:bookmarkStart w:id="13" w:name="_Toc475455088"/>
      <w:bookmarkStart w:id="14" w:name="_Toc486595137"/>
      <w:r w:rsidRPr="00D91776">
        <w:rPr>
          <w:lang w:val="en-US"/>
        </w:rPr>
        <w:t>List and Valuation of Assets</w:t>
      </w:r>
      <w:bookmarkEnd w:id="13"/>
      <w:bookmarkEnd w:id="14"/>
    </w:p>
    <w:p w14:paraId="05AC315B" w14:textId="77777777" w:rsidR="00202778" w:rsidRPr="00D91776" w:rsidRDefault="00217197" w:rsidP="00202778">
      <w:pPr>
        <w:jc w:val="both"/>
        <w:rPr>
          <w:lang w:val="en-US"/>
        </w:rPr>
      </w:pPr>
      <w:r w:rsidRPr="00D91776">
        <w:rPr>
          <w:b/>
          <w:lang w:val="en-US"/>
        </w:rPr>
        <w:t>Assets</w:t>
      </w:r>
      <w:r w:rsidRPr="00D91776">
        <w:rPr>
          <w:lang w:val="en-US"/>
        </w:rPr>
        <w:t xml:space="preserve"> include the impacted land itself as well as the trees and all kinds of structures and buildings (housing, appurtenant structures, etc.) thereon.</w:t>
      </w:r>
    </w:p>
    <w:p w14:paraId="39EE1107" w14:textId="77777777" w:rsidR="00202778" w:rsidRPr="00D91776" w:rsidRDefault="00217197" w:rsidP="00202778">
      <w:pPr>
        <w:jc w:val="both"/>
        <w:rPr>
          <w:lang w:val="en-US"/>
        </w:rPr>
      </w:pPr>
      <w:r w:rsidRPr="00D91776">
        <w:rPr>
          <w:b/>
          <w:lang w:val="en-US"/>
        </w:rPr>
        <w:t>Valuation services will be outsourced from third party agencies and/or organizations</w:t>
      </w:r>
      <w:r w:rsidRPr="00D91776">
        <w:rPr>
          <w:lang w:val="en-US"/>
        </w:rPr>
        <w:t xml:space="preserve"> that are specialized in their trade in order to produce a list of the assets on land, determine the quality and quantity of such assets and decisively measure the size of impacted land before land acquisition through both expropriation and purchasing by consent. </w:t>
      </w:r>
    </w:p>
    <w:p w14:paraId="7D101062" w14:textId="77777777" w:rsidR="00202778" w:rsidRPr="00D91776" w:rsidRDefault="00217197" w:rsidP="00202778">
      <w:pPr>
        <w:jc w:val="both"/>
        <w:rPr>
          <w:lang w:val="en-US"/>
        </w:rPr>
      </w:pPr>
      <w:r w:rsidRPr="00D91776">
        <w:rPr>
          <w:lang w:val="en-US"/>
        </w:rPr>
        <w:t xml:space="preserve">The valuation of assets will be carried out using a method that is acceptable to international institutions and organizations and the related values will be calculated over the </w:t>
      </w:r>
      <w:r w:rsidRPr="00D91776">
        <w:rPr>
          <w:b/>
          <w:lang w:val="en-US"/>
        </w:rPr>
        <w:t>"perfect substitute value"</w:t>
      </w:r>
      <w:r w:rsidRPr="00D91776">
        <w:rPr>
          <w:lang w:val="en-US"/>
        </w:rPr>
        <w:t xml:space="preserve">. </w:t>
      </w:r>
    </w:p>
    <w:p w14:paraId="6C516D72" w14:textId="77777777" w:rsidR="00202778" w:rsidRPr="00D91776" w:rsidRDefault="00217197" w:rsidP="00A7674B">
      <w:pPr>
        <w:pStyle w:val="Heading2"/>
        <w:rPr>
          <w:lang w:val="en-US"/>
        </w:rPr>
      </w:pPr>
      <w:bookmarkStart w:id="15" w:name="_Toc475455089"/>
      <w:bookmarkStart w:id="16" w:name="_Toc486595138"/>
      <w:r w:rsidRPr="00D91776">
        <w:rPr>
          <w:lang w:val="en-US"/>
        </w:rPr>
        <w:t>Drafting the Land Acquisition Plan</w:t>
      </w:r>
      <w:bookmarkEnd w:id="15"/>
      <w:bookmarkEnd w:id="16"/>
      <w:r w:rsidRPr="00D91776">
        <w:rPr>
          <w:lang w:val="en-US"/>
        </w:rPr>
        <w:t xml:space="preserve"> </w:t>
      </w:r>
    </w:p>
    <w:p w14:paraId="0AE09359" w14:textId="77777777" w:rsidR="003B2A88" w:rsidRPr="00D91776" w:rsidRDefault="00217197" w:rsidP="00A7674B">
      <w:pPr>
        <w:jc w:val="both"/>
        <w:rPr>
          <w:lang w:val="en-US"/>
        </w:rPr>
      </w:pPr>
      <w:r w:rsidRPr="00D91776">
        <w:rPr>
          <w:lang w:val="en-US"/>
        </w:rPr>
        <w:t xml:space="preserve">Acacia Mining Operations will draft a Land Acquisition Plan at certain intervals for both the project construction and operational periods. This Plan will include a list of lands needed and of asset acquisitions completed in a way to cover annual, 3-year and 5-year periods. </w:t>
      </w:r>
    </w:p>
    <w:p w14:paraId="64816438" w14:textId="77777777" w:rsidR="003B2A88" w:rsidRPr="00D91776" w:rsidRDefault="00217197" w:rsidP="00A7674B">
      <w:pPr>
        <w:jc w:val="both"/>
        <w:rPr>
          <w:lang w:val="en-US"/>
        </w:rPr>
      </w:pPr>
      <w:r w:rsidRPr="00D91776">
        <w:rPr>
          <w:lang w:val="en-US"/>
        </w:rPr>
        <w:t xml:space="preserve">Plans and lists will be updated and submitted by Acacia Mining Operations Manager each year to all relevant departments. </w:t>
      </w:r>
    </w:p>
    <w:p w14:paraId="52EE9C99" w14:textId="77777777" w:rsidR="00A7674B" w:rsidRPr="00D91776" w:rsidRDefault="00217197" w:rsidP="00A7674B">
      <w:pPr>
        <w:jc w:val="both"/>
        <w:rPr>
          <w:lang w:val="en-US"/>
        </w:rPr>
      </w:pPr>
      <w:r w:rsidRPr="00D91776">
        <w:rPr>
          <w:lang w:val="en-US"/>
        </w:rPr>
        <w:t xml:space="preserve">The Plan will include information on the types and sizes of parcels (personal, forest, public entity, village entity, etc.) affected/to be affected by land acquisition that is already completed and to be completed, the number of owners, users and assets, the size of their parcels, the payments made and the estimated future payments as well as the reason for the need (mining site, waste storage area, etc.). </w:t>
      </w:r>
    </w:p>
    <w:p w14:paraId="26FA74C6" w14:textId="77777777" w:rsidR="008D0304" w:rsidRPr="00D91776" w:rsidRDefault="00217197" w:rsidP="00A7674B">
      <w:pPr>
        <w:jc w:val="both"/>
        <w:rPr>
          <w:lang w:val="en-US"/>
        </w:rPr>
      </w:pPr>
      <w:r w:rsidRPr="00D91776">
        <w:rPr>
          <w:lang w:val="en-US"/>
        </w:rPr>
        <w:t xml:space="preserve">Records pertaining to the land acquisition will be kept by a survey engineer to be delegated by Acacia Mining Operations Manager. The secretariat work will be delivered by the Public Relations Department. Acacia Mining Operations Manager is responsible for getting the Plan drafted. </w:t>
      </w:r>
    </w:p>
    <w:p w14:paraId="715E8593" w14:textId="77777777" w:rsidR="000B59DB" w:rsidRPr="00D91776" w:rsidRDefault="00217197" w:rsidP="00E4080F">
      <w:pPr>
        <w:pStyle w:val="Heading2"/>
        <w:rPr>
          <w:lang w:val="en-US"/>
        </w:rPr>
      </w:pPr>
      <w:bookmarkStart w:id="17" w:name="_Toc475455090"/>
      <w:bookmarkStart w:id="18" w:name="_Toc486595139"/>
      <w:r w:rsidRPr="00D91776">
        <w:rPr>
          <w:lang w:val="en-US"/>
        </w:rPr>
        <w:t>Types of Land Acquisition</w:t>
      </w:r>
      <w:bookmarkEnd w:id="17"/>
      <w:bookmarkEnd w:id="18"/>
    </w:p>
    <w:p w14:paraId="52375AB4" w14:textId="77777777" w:rsidR="00CA27B0" w:rsidRPr="00D91776" w:rsidRDefault="00217197" w:rsidP="000B59DB">
      <w:pPr>
        <w:jc w:val="both"/>
        <w:rPr>
          <w:lang w:val="en-US"/>
        </w:rPr>
      </w:pPr>
      <w:r w:rsidRPr="00D91776">
        <w:rPr>
          <w:lang w:val="en-US"/>
        </w:rPr>
        <w:t xml:space="preserve">There will be two types of land acquisition. These are; </w:t>
      </w:r>
    </w:p>
    <w:p w14:paraId="309F806F" w14:textId="77777777" w:rsidR="00D63636" w:rsidRPr="00D91776" w:rsidRDefault="00217197" w:rsidP="00D63636">
      <w:pPr>
        <w:pStyle w:val="ListParagraph"/>
        <w:numPr>
          <w:ilvl w:val="0"/>
          <w:numId w:val="11"/>
        </w:numPr>
        <w:jc w:val="both"/>
        <w:rPr>
          <w:lang w:val="en-US"/>
        </w:rPr>
      </w:pPr>
      <w:r w:rsidRPr="00D91776">
        <w:rPr>
          <w:lang w:val="en-US"/>
        </w:rPr>
        <w:t>Land acquisition by consent based upon mutual agreement</w:t>
      </w:r>
    </w:p>
    <w:p w14:paraId="720F0261" w14:textId="77777777" w:rsidR="00D63636" w:rsidRPr="00D91776" w:rsidRDefault="00217197" w:rsidP="00D63636">
      <w:pPr>
        <w:pStyle w:val="ListParagraph"/>
        <w:numPr>
          <w:ilvl w:val="0"/>
          <w:numId w:val="11"/>
        </w:numPr>
        <w:jc w:val="both"/>
        <w:rPr>
          <w:lang w:val="en-US"/>
        </w:rPr>
      </w:pPr>
      <w:r w:rsidRPr="00D91776">
        <w:rPr>
          <w:lang w:val="en-US"/>
        </w:rPr>
        <w:t>Land</w:t>
      </w:r>
      <w:r w:rsidR="00D91776" w:rsidRPr="00D91776">
        <w:rPr>
          <w:lang w:val="en-US"/>
        </w:rPr>
        <w:t xml:space="preserve"> acquisition by expropriation.</w:t>
      </w:r>
    </w:p>
    <w:p w14:paraId="44DB3E32" w14:textId="77777777" w:rsidR="000B59DB" w:rsidRPr="00D91776" w:rsidRDefault="00217197" w:rsidP="00CA27B0">
      <w:pPr>
        <w:pStyle w:val="Heading3"/>
        <w:rPr>
          <w:lang w:val="en-US"/>
        </w:rPr>
      </w:pPr>
      <w:bookmarkStart w:id="19" w:name="_Toc475455091"/>
      <w:bookmarkStart w:id="20" w:name="_Toc486595140"/>
      <w:r w:rsidRPr="00D91776">
        <w:rPr>
          <w:lang w:val="en-US"/>
        </w:rPr>
        <w:lastRenderedPageBreak/>
        <w:t>Land acquisition by consent based upon mutual agreement</w:t>
      </w:r>
      <w:bookmarkEnd w:id="19"/>
      <w:bookmarkEnd w:id="20"/>
    </w:p>
    <w:p w14:paraId="29EDE0DA" w14:textId="77777777" w:rsidR="00D63636" w:rsidRPr="00D91776" w:rsidRDefault="00217197" w:rsidP="008A42F6">
      <w:pPr>
        <w:pStyle w:val="ListParagraph"/>
        <w:numPr>
          <w:ilvl w:val="0"/>
          <w:numId w:val="28"/>
        </w:numPr>
        <w:jc w:val="both"/>
        <w:rPr>
          <w:lang w:val="en-US"/>
        </w:rPr>
      </w:pPr>
      <w:r w:rsidRPr="00D91776">
        <w:rPr>
          <w:lang w:val="en-US"/>
        </w:rPr>
        <w:t xml:space="preserve">During the construction and operational periods, the purchasing and/or renting of lands that belong to persons and those which are owned by third party organizations (municipalities, village entities, etc.) and could be acquired through agreements will be prioritized. </w:t>
      </w:r>
    </w:p>
    <w:p w14:paraId="25D7D91F" w14:textId="77777777" w:rsidR="004B47C6" w:rsidRPr="00D91776" w:rsidRDefault="00217197" w:rsidP="008A42F6">
      <w:pPr>
        <w:pStyle w:val="ListParagraph"/>
        <w:numPr>
          <w:ilvl w:val="0"/>
          <w:numId w:val="28"/>
        </w:numPr>
        <w:jc w:val="both"/>
        <w:rPr>
          <w:lang w:val="en-US"/>
        </w:rPr>
      </w:pPr>
      <w:r w:rsidRPr="00D91776">
        <w:rPr>
          <w:lang w:val="en-US"/>
        </w:rPr>
        <w:t xml:space="preserve">The opinion and approval of Acacia Mining Operations Legal Department will be sought for any and all legal documents (contracts, reports, declarations and letters of undertaking, etc.) to be prepared in relation to the land acquisition by consent. </w:t>
      </w:r>
    </w:p>
    <w:p w14:paraId="64B15081" w14:textId="77777777" w:rsidR="0025376B" w:rsidRPr="00D91776" w:rsidRDefault="00217197" w:rsidP="008A42F6">
      <w:pPr>
        <w:pStyle w:val="ListParagraph"/>
        <w:numPr>
          <w:ilvl w:val="0"/>
          <w:numId w:val="28"/>
        </w:numPr>
        <w:jc w:val="both"/>
        <w:rPr>
          <w:lang w:val="en-US"/>
        </w:rPr>
      </w:pPr>
      <w:r w:rsidRPr="00D91776">
        <w:rPr>
          <w:lang w:val="en-US"/>
        </w:rPr>
        <w:t xml:space="preserve">The opinion and approval of Acacia Mining Operations Legal Department will be sought for any and all legal documents (board approval, contracts, reports, etc.) to be prepared in relation to the land acquisition by consent. </w:t>
      </w:r>
    </w:p>
    <w:p w14:paraId="016A4154" w14:textId="77777777" w:rsidR="007D6256" w:rsidRPr="00D91776" w:rsidRDefault="00217197" w:rsidP="007945C5">
      <w:pPr>
        <w:pStyle w:val="Heading4"/>
        <w:rPr>
          <w:lang w:val="en-US"/>
        </w:rPr>
      </w:pPr>
      <w:r w:rsidRPr="00D91776">
        <w:rPr>
          <w:lang w:val="en-US"/>
        </w:rPr>
        <w:t xml:space="preserve">Purchasing the Parcels of Persons/Third Party Organizations </w:t>
      </w:r>
    </w:p>
    <w:p w14:paraId="6458EC89" w14:textId="77777777" w:rsidR="007D6256" w:rsidRPr="00D91776" w:rsidRDefault="00217197" w:rsidP="008A42F6">
      <w:pPr>
        <w:pStyle w:val="ListParagraph"/>
        <w:numPr>
          <w:ilvl w:val="0"/>
          <w:numId w:val="29"/>
        </w:numPr>
        <w:jc w:val="both"/>
        <w:rPr>
          <w:lang w:val="en-US"/>
        </w:rPr>
      </w:pPr>
      <w:r w:rsidRPr="00D91776">
        <w:rPr>
          <w:lang w:val="en-US"/>
        </w:rPr>
        <w:t xml:space="preserve">During the construction and operational periods, Acacia Mining Operations may purchase the parcels of persons and/or third party organizations depending on the needs of the Project. </w:t>
      </w:r>
    </w:p>
    <w:p w14:paraId="42772660" w14:textId="77777777" w:rsidR="007D6256" w:rsidRPr="00D91776" w:rsidRDefault="00217197" w:rsidP="008A42F6">
      <w:pPr>
        <w:pStyle w:val="ListParagraph"/>
        <w:numPr>
          <w:ilvl w:val="0"/>
          <w:numId w:val="29"/>
        </w:numPr>
        <w:rPr>
          <w:lang w:val="en-US"/>
        </w:rPr>
      </w:pPr>
      <w:r w:rsidRPr="00D91776">
        <w:rPr>
          <w:lang w:val="en-US"/>
        </w:rPr>
        <w:t xml:space="preserve">The process of purchasing parcels by consent will be carried out as described below. </w:t>
      </w:r>
    </w:p>
    <w:p w14:paraId="700817AD" w14:textId="77777777" w:rsidR="007D6256" w:rsidRPr="00D91776" w:rsidRDefault="00217197" w:rsidP="007D6256">
      <w:pPr>
        <w:pStyle w:val="ListParagraph"/>
        <w:numPr>
          <w:ilvl w:val="0"/>
          <w:numId w:val="10"/>
        </w:numPr>
        <w:jc w:val="both"/>
        <w:rPr>
          <w:lang w:val="en-US"/>
        </w:rPr>
      </w:pPr>
      <w:r w:rsidRPr="00D91776">
        <w:rPr>
          <w:lang w:val="en-US"/>
        </w:rPr>
        <w:t>The relevant department</w:t>
      </w:r>
      <w:r w:rsidRPr="00D91776">
        <w:rPr>
          <w:color w:val="000000" w:themeColor="text1"/>
          <w:lang w:val="en-US"/>
        </w:rPr>
        <w:t xml:space="preserve"> </w:t>
      </w:r>
      <w:r w:rsidRPr="00D91776">
        <w:rPr>
          <w:lang w:val="en-US"/>
        </w:rPr>
        <w:t>will submit</w:t>
      </w:r>
      <w:r w:rsidRPr="00D91776">
        <w:rPr>
          <w:color w:val="000000" w:themeColor="text1"/>
          <w:lang w:val="en-US"/>
        </w:rPr>
        <w:t xml:space="preserve"> to the </w:t>
      </w:r>
      <w:r w:rsidRPr="00D91776">
        <w:rPr>
          <w:lang w:val="en-US"/>
        </w:rPr>
        <w:t>Operations Manager</w:t>
      </w:r>
      <w:r w:rsidRPr="00D91776">
        <w:rPr>
          <w:color w:val="000000" w:themeColor="text1"/>
          <w:lang w:val="en-US"/>
        </w:rPr>
        <w:t xml:space="preserve"> the information on the land which it recommends for purchase together with the reasons for such recommendation.</w:t>
      </w:r>
    </w:p>
    <w:p w14:paraId="018129C8" w14:textId="77777777" w:rsidR="007D6256" w:rsidRPr="00D91776" w:rsidRDefault="00217197" w:rsidP="007D6256">
      <w:pPr>
        <w:pStyle w:val="ListParagraph"/>
        <w:numPr>
          <w:ilvl w:val="0"/>
          <w:numId w:val="10"/>
        </w:numPr>
        <w:jc w:val="both"/>
        <w:rPr>
          <w:lang w:val="en-US"/>
        </w:rPr>
      </w:pPr>
      <w:r w:rsidRPr="00D91776">
        <w:rPr>
          <w:lang w:val="en-US"/>
        </w:rPr>
        <w:t xml:space="preserve">The written/e-mail approval of the Operations Manager and, if required, of the Board of Directors will be obtained in order to purchase the said land. </w:t>
      </w:r>
    </w:p>
    <w:p w14:paraId="532CA0B7" w14:textId="77777777" w:rsidR="007D6256" w:rsidRPr="00D91776" w:rsidRDefault="00217197" w:rsidP="007D6256">
      <w:pPr>
        <w:pStyle w:val="ListParagraph"/>
        <w:numPr>
          <w:ilvl w:val="0"/>
          <w:numId w:val="10"/>
        </w:numPr>
        <w:jc w:val="both"/>
        <w:rPr>
          <w:lang w:val="en-US"/>
        </w:rPr>
      </w:pPr>
      <w:r w:rsidRPr="00D91776">
        <w:rPr>
          <w:lang w:val="en-US"/>
        </w:rPr>
        <w:t xml:space="preserve">The Operations Manager will delegate the task of initiating land purchase transactions to the Public Relations Department (PRD). </w:t>
      </w:r>
    </w:p>
    <w:p w14:paraId="721E7C1F" w14:textId="77777777" w:rsidR="007D6256" w:rsidRPr="00D91776" w:rsidRDefault="00217197" w:rsidP="007D6256">
      <w:pPr>
        <w:pStyle w:val="ListParagraph"/>
        <w:numPr>
          <w:ilvl w:val="0"/>
          <w:numId w:val="10"/>
        </w:numPr>
        <w:jc w:val="both"/>
        <w:rPr>
          <w:lang w:val="en-US"/>
        </w:rPr>
      </w:pPr>
      <w:r w:rsidRPr="00D91776">
        <w:rPr>
          <w:lang w:val="en-US"/>
        </w:rPr>
        <w:t xml:space="preserve">PRD experts will learn who the owners of the land to be purchased are according to the title deed in addition to the users of the said land. </w:t>
      </w:r>
    </w:p>
    <w:p w14:paraId="168CAF4B" w14:textId="77777777" w:rsidR="007D6256" w:rsidRPr="00D91776" w:rsidRDefault="00217197" w:rsidP="007D6256">
      <w:pPr>
        <w:pStyle w:val="ListParagraph"/>
        <w:numPr>
          <w:ilvl w:val="0"/>
          <w:numId w:val="10"/>
        </w:numPr>
        <w:jc w:val="both"/>
        <w:rPr>
          <w:lang w:val="en-US"/>
        </w:rPr>
      </w:pPr>
      <w:r w:rsidRPr="00D91776">
        <w:rPr>
          <w:lang w:val="en-US"/>
        </w:rPr>
        <w:t>PRD experts will obtain permission from the land owner and land users in order to determine the assets on the land.</w:t>
      </w:r>
    </w:p>
    <w:p w14:paraId="2E2D97CE" w14:textId="77777777" w:rsidR="00841B42" w:rsidRPr="00D91776" w:rsidRDefault="00217197" w:rsidP="007D6256">
      <w:pPr>
        <w:pStyle w:val="ListParagraph"/>
        <w:numPr>
          <w:ilvl w:val="0"/>
          <w:numId w:val="10"/>
        </w:numPr>
        <w:jc w:val="both"/>
        <w:rPr>
          <w:lang w:val="en-US"/>
        </w:rPr>
      </w:pPr>
      <w:r w:rsidRPr="00D91776">
        <w:rPr>
          <w:lang w:val="en-US"/>
        </w:rPr>
        <w:t xml:space="preserve">A </w:t>
      </w:r>
      <w:r w:rsidR="00BF17EE" w:rsidRPr="00D91776">
        <w:rPr>
          <w:lang w:val="en-US"/>
        </w:rPr>
        <w:t>third-party</w:t>
      </w:r>
      <w:r w:rsidRPr="00D91776">
        <w:rPr>
          <w:lang w:val="en-US"/>
        </w:rPr>
        <w:t xml:space="preserve"> organization will determine and valuate the assets on each piece of land. This organization will issue a report on the matter. </w:t>
      </w:r>
    </w:p>
    <w:p w14:paraId="26257F39" w14:textId="77777777" w:rsidR="007D6256" w:rsidRPr="00D91776" w:rsidRDefault="00217197" w:rsidP="007D6256">
      <w:pPr>
        <w:pStyle w:val="ListParagraph"/>
        <w:numPr>
          <w:ilvl w:val="0"/>
          <w:numId w:val="10"/>
        </w:numPr>
        <w:jc w:val="both"/>
        <w:rPr>
          <w:lang w:val="en-US"/>
        </w:rPr>
      </w:pPr>
      <w:r w:rsidRPr="00D91776">
        <w:rPr>
          <w:lang w:val="en-US"/>
        </w:rPr>
        <w:t xml:space="preserve">PRD experts will meet the relevant persons and organizations including but not limited to municipalities, other land owners and real estate agencies and determine alternative prices as the purchasing value for the land in consideration of the asset appraisal report and then proceed to issue a written report on the matter. </w:t>
      </w:r>
    </w:p>
    <w:p w14:paraId="078E68D4" w14:textId="77777777" w:rsidR="00841B42" w:rsidRPr="00D91776" w:rsidRDefault="00217197" w:rsidP="007D6256">
      <w:pPr>
        <w:pStyle w:val="ListParagraph"/>
        <w:numPr>
          <w:ilvl w:val="0"/>
          <w:numId w:val="10"/>
        </w:numPr>
        <w:jc w:val="both"/>
        <w:rPr>
          <w:lang w:val="en-US"/>
        </w:rPr>
      </w:pPr>
      <w:r w:rsidRPr="00D91776">
        <w:rPr>
          <w:lang w:val="en-US"/>
        </w:rPr>
        <w:t>Three distinct variables will be taken into consideration while setting the alternative prices. These are;</w:t>
      </w:r>
    </w:p>
    <w:p w14:paraId="7D584C8D" w14:textId="77777777" w:rsidR="00C60104" w:rsidRPr="00D91776" w:rsidRDefault="00217197" w:rsidP="00C60104">
      <w:pPr>
        <w:pStyle w:val="ListParagraph"/>
        <w:numPr>
          <w:ilvl w:val="1"/>
          <w:numId w:val="10"/>
        </w:numPr>
        <w:jc w:val="both"/>
        <w:rPr>
          <w:lang w:val="en-US"/>
        </w:rPr>
      </w:pPr>
      <w:r w:rsidRPr="00D91776">
        <w:rPr>
          <w:lang w:val="en-US"/>
        </w:rPr>
        <w:t>Proposition for estimated total land value (This variable does not consider the number of owners/shareholders and whether there are any users on the land),</w:t>
      </w:r>
    </w:p>
    <w:p w14:paraId="3F7DBEA0" w14:textId="77777777" w:rsidR="008020E5" w:rsidRPr="00D91776" w:rsidRDefault="00217197" w:rsidP="00C60104">
      <w:pPr>
        <w:pStyle w:val="ListParagraph"/>
        <w:numPr>
          <w:ilvl w:val="1"/>
          <w:numId w:val="10"/>
        </w:numPr>
        <w:jc w:val="both"/>
        <w:rPr>
          <w:lang w:val="en-US"/>
        </w:rPr>
      </w:pPr>
      <w:r w:rsidRPr="00D91776">
        <w:rPr>
          <w:lang w:val="en-US"/>
        </w:rPr>
        <w:t>Proposition for estimated land value in consideration of the number of owners/shareholders (This variable considers how much money would be proposed per owner/shareholder while placing a price offer for the land. When land which has a high number of owners/shareholders is concerned, the fee per owner/shareholder might become more important than the size of land),</w:t>
      </w:r>
    </w:p>
    <w:p w14:paraId="5606CE46" w14:textId="77777777" w:rsidR="00C60104" w:rsidRPr="00D91776" w:rsidRDefault="00217197" w:rsidP="00C60104">
      <w:pPr>
        <w:pStyle w:val="ListParagraph"/>
        <w:numPr>
          <w:ilvl w:val="1"/>
          <w:numId w:val="10"/>
        </w:numPr>
        <w:jc w:val="both"/>
        <w:rPr>
          <w:lang w:val="en-US"/>
        </w:rPr>
      </w:pPr>
      <w:r w:rsidRPr="00D91776">
        <w:rPr>
          <w:lang w:val="en-US"/>
        </w:rPr>
        <w:t>Last but not the least, proposition for estimated land value in consideration of land users (This variable takes int</w:t>
      </w:r>
      <w:r w:rsidR="00D91776" w:rsidRPr="00D91776">
        <w:rPr>
          <w:lang w:val="en-US"/>
        </w:rPr>
        <w:t>o consideration the land users.</w:t>
      </w:r>
      <w:r w:rsidRPr="00D91776">
        <w:rPr>
          <w:lang w:val="en-US"/>
        </w:rPr>
        <w:t xml:space="preserve"> For instance, if the land user is one of the owners and the other owners do not use the land, the price to be proposed may be changed for the land user. In the event that the land user is not one of the land owners, the current and potential future economic losses of the user will be considered and a price will be offered to the user as well).</w:t>
      </w:r>
    </w:p>
    <w:p w14:paraId="5E243E93" w14:textId="77777777" w:rsidR="00841EC8" w:rsidRPr="00D91776" w:rsidRDefault="00217197" w:rsidP="00636708">
      <w:pPr>
        <w:pStyle w:val="ListParagraph"/>
        <w:numPr>
          <w:ilvl w:val="0"/>
          <w:numId w:val="10"/>
        </w:numPr>
        <w:jc w:val="both"/>
        <w:rPr>
          <w:lang w:val="en-US"/>
        </w:rPr>
      </w:pPr>
      <w:r w:rsidRPr="00D91776">
        <w:rPr>
          <w:lang w:val="en-US"/>
        </w:rPr>
        <w:lastRenderedPageBreak/>
        <w:t xml:space="preserve">The Operations Manager will be authorized in relation to the prices to be proposed in terms of land acquisition by consent. </w:t>
      </w:r>
    </w:p>
    <w:p w14:paraId="2F8183DE" w14:textId="77777777" w:rsidR="007D6256" w:rsidRPr="00D91776" w:rsidRDefault="00217197" w:rsidP="007D6256">
      <w:pPr>
        <w:pStyle w:val="ListParagraph"/>
        <w:numPr>
          <w:ilvl w:val="0"/>
          <w:numId w:val="10"/>
        </w:numPr>
        <w:jc w:val="both"/>
        <w:rPr>
          <w:lang w:val="en-US"/>
        </w:rPr>
      </w:pPr>
      <w:r w:rsidRPr="00D91776">
        <w:rPr>
          <w:lang w:val="en-US"/>
        </w:rPr>
        <w:t xml:space="preserve">PRD experts will contact and inform the land owners and initiate the process of agreement by mutual consent. </w:t>
      </w:r>
    </w:p>
    <w:p w14:paraId="16AC95CC" w14:textId="77777777" w:rsidR="007D6256" w:rsidRPr="00D91776" w:rsidRDefault="00217197" w:rsidP="007D6256">
      <w:pPr>
        <w:pStyle w:val="ListParagraph"/>
        <w:numPr>
          <w:ilvl w:val="0"/>
          <w:numId w:val="10"/>
        </w:numPr>
        <w:jc w:val="both"/>
        <w:rPr>
          <w:lang w:val="en-US"/>
        </w:rPr>
      </w:pPr>
      <w:r w:rsidRPr="00D91776">
        <w:rPr>
          <w:lang w:val="en-US"/>
        </w:rPr>
        <w:t xml:space="preserve">If all of the land owners cannot be contacted, those land owners who are contacted will be asked to inform other owners and obtain powers of attorney indicating that they are authorized to act. </w:t>
      </w:r>
    </w:p>
    <w:p w14:paraId="75FB64C9" w14:textId="77777777" w:rsidR="00636708" w:rsidRPr="00D91776" w:rsidRDefault="00217197" w:rsidP="007D6256">
      <w:pPr>
        <w:pStyle w:val="ListParagraph"/>
        <w:numPr>
          <w:ilvl w:val="0"/>
          <w:numId w:val="10"/>
        </w:numPr>
        <w:jc w:val="both"/>
        <w:rPr>
          <w:lang w:val="en-US"/>
        </w:rPr>
      </w:pPr>
      <w:r w:rsidRPr="00D91776">
        <w:rPr>
          <w:lang w:val="en-US"/>
        </w:rPr>
        <w:t>The maximum number of negotiation meetings for land acquisition by consent will be three per parcel. The time and place of each meeting will be notified to land owners via phone, SMS and letter/e-mail at least 15 days in advance and they will be asked to confirm their attendance. Meeting minutes will be issued for each meeting.</w:t>
      </w:r>
    </w:p>
    <w:p w14:paraId="48565D45" w14:textId="77777777" w:rsidR="007D6256" w:rsidRPr="00D91776" w:rsidRDefault="00217197" w:rsidP="007D6256">
      <w:pPr>
        <w:pStyle w:val="ListParagraph"/>
        <w:numPr>
          <w:ilvl w:val="0"/>
          <w:numId w:val="10"/>
        </w:numPr>
        <w:jc w:val="both"/>
        <w:rPr>
          <w:lang w:val="en-US"/>
        </w:rPr>
      </w:pPr>
      <w:r w:rsidRPr="00D91776">
        <w:rPr>
          <w:lang w:val="en-US"/>
        </w:rPr>
        <w:t>PRD will inform the Operations Manager on the proposed price by the land owners and a written/e-mail confirmation will be requested.</w:t>
      </w:r>
    </w:p>
    <w:p w14:paraId="3444E96C" w14:textId="77777777" w:rsidR="006F6500" w:rsidRPr="00D91776" w:rsidRDefault="00217197" w:rsidP="007D6256">
      <w:pPr>
        <w:pStyle w:val="ListParagraph"/>
        <w:numPr>
          <w:ilvl w:val="0"/>
          <w:numId w:val="10"/>
        </w:numPr>
        <w:jc w:val="both"/>
        <w:rPr>
          <w:lang w:val="en-US"/>
        </w:rPr>
      </w:pPr>
      <w:r w:rsidRPr="00D91776">
        <w:rPr>
          <w:lang w:val="en-US"/>
        </w:rPr>
        <w:t xml:space="preserve">If a mutual agreement is reached, land owners will be informed on the matter in writing/via e-mail. </w:t>
      </w:r>
    </w:p>
    <w:p w14:paraId="52BBA767" w14:textId="77777777" w:rsidR="007D6256" w:rsidRPr="00D91776" w:rsidRDefault="00217197" w:rsidP="007D6256">
      <w:pPr>
        <w:pStyle w:val="ListParagraph"/>
        <w:numPr>
          <w:ilvl w:val="0"/>
          <w:numId w:val="10"/>
        </w:numPr>
        <w:jc w:val="both"/>
        <w:rPr>
          <w:lang w:val="en-US"/>
        </w:rPr>
      </w:pPr>
      <w:r w:rsidRPr="00D91776">
        <w:rPr>
          <w:lang w:val="en-US"/>
        </w:rPr>
        <w:t xml:space="preserve">Purchasing and title deed amendment processes will be completed within one month at the latest following such notification. </w:t>
      </w:r>
    </w:p>
    <w:p w14:paraId="04120C17" w14:textId="77777777" w:rsidR="002C082F" w:rsidRPr="00D91776" w:rsidRDefault="00217197" w:rsidP="007D6256">
      <w:pPr>
        <w:pStyle w:val="ListParagraph"/>
        <w:numPr>
          <w:ilvl w:val="0"/>
          <w:numId w:val="10"/>
        </w:numPr>
        <w:jc w:val="both"/>
        <w:rPr>
          <w:lang w:val="en-US"/>
        </w:rPr>
      </w:pPr>
      <w:r w:rsidRPr="00D91776">
        <w:rPr>
          <w:lang w:val="en-US"/>
        </w:rPr>
        <w:t xml:space="preserve">A contract will be signed with land owners based on the existing mutual agreement. </w:t>
      </w:r>
    </w:p>
    <w:p w14:paraId="43667086" w14:textId="77777777" w:rsidR="006F6500" w:rsidRPr="00D91776" w:rsidRDefault="00217197" w:rsidP="007D6256">
      <w:pPr>
        <w:pStyle w:val="ListParagraph"/>
        <w:numPr>
          <w:ilvl w:val="0"/>
          <w:numId w:val="10"/>
        </w:numPr>
        <w:jc w:val="both"/>
        <w:rPr>
          <w:lang w:val="en-US"/>
        </w:rPr>
      </w:pPr>
      <w:r w:rsidRPr="00D91776">
        <w:rPr>
          <w:lang w:val="en-US"/>
        </w:rPr>
        <w:t xml:space="preserve">Title deed registry and notary expenses and any and all relevant expenses will rest with Acacia Mining Operations. </w:t>
      </w:r>
    </w:p>
    <w:p w14:paraId="4BF797ED" w14:textId="77777777" w:rsidR="006F6500" w:rsidRPr="00D91776" w:rsidRDefault="00217197" w:rsidP="007D6256">
      <w:pPr>
        <w:pStyle w:val="ListParagraph"/>
        <w:numPr>
          <w:ilvl w:val="0"/>
          <w:numId w:val="10"/>
        </w:numPr>
        <w:jc w:val="both"/>
        <w:rPr>
          <w:lang w:val="en-US"/>
        </w:rPr>
      </w:pPr>
      <w:r w:rsidRPr="00D91776">
        <w:rPr>
          <w:lang w:val="en-US"/>
        </w:rPr>
        <w:t xml:space="preserve">In cases where the land user is not the land owner or one of the land owners, a separate fee may be set for the land user and be transferred to their account. </w:t>
      </w:r>
    </w:p>
    <w:p w14:paraId="748C315E" w14:textId="77777777" w:rsidR="006F6500" w:rsidRPr="00D91776" w:rsidRDefault="00217197" w:rsidP="007D6256">
      <w:pPr>
        <w:pStyle w:val="ListParagraph"/>
        <w:numPr>
          <w:ilvl w:val="0"/>
          <w:numId w:val="10"/>
        </w:numPr>
        <w:jc w:val="both"/>
        <w:rPr>
          <w:lang w:val="en-US"/>
        </w:rPr>
      </w:pPr>
      <w:r w:rsidRPr="00D91776">
        <w:rPr>
          <w:lang w:val="en-US"/>
        </w:rPr>
        <w:t xml:space="preserve">In cases where a payment needs to be made to the land user, a declaration and a letter of undertaking signed by the land user shall be taken from them. </w:t>
      </w:r>
    </w:p>
    <w:p w14:paraId="414ECDEC" w14:textId="77777777" w:rsidR="007D6256" w:rsidRPr="00D91776" w:rsidRDefault="00217197" w:rsidP="007D6256">
      <w:pPr>
        <w:pStyle w:val="ListParagraph"/>
        <w:numPr>
          <w:ilvl w:val="0"/>
          <w:numId w:val="10"/>
        </w:numPr>
        <w:jc w:val="both"/>
        <w:rPr>
          <w:lang w:val="en-US"/>
        </w:rPr>
      </w:pPr>
      <w:r w:rsidRPr="00D91776">
        <w:rPr>
          <w:lang w:val="en-US"/>
        </w:rPr>
        <w:t>Field work will start only after the land fee is deposited in the land owners' account, and a declaration as well as a letter of undertaking signed by the land user are taken from the land user.</w:t>
      </w:r>
    </w:p>
    <w:p w14:paraId="073EAA6F" w14:textId="77777777" w:rsidR="007D6256" w:rsidRPr="00D91776" w:rsidRDefault="00217197" w:rsidP="007D6256">
      <w:pPr>
        <w:pStyle w:val="ListParagraph"/>
        <w:numPr>
          <w:ilvl w:val="0"/>
          <w:numId w:val="10"/>
        </w:numPr>
        <w:jc w:val="both"/>
        <w:rPr>
          <w:lang w:val="en-US"/>
        </w:rPr>
      </w:pPr>
      <w:r w:rsidRPr="00D91776">
        <w:rPr>
          <w:lang w:val="en-US"/>
        </w:rPr>
        <w:t xml:space="preserve">Land owner(s) and/or land user(s) can harvest, take, transport and use the crops and products on the land before the field work starts. </w:t>
      </w:r>
    </w:p>
    <w:p w14:paraId="0A1D13AF" w14:textId="77777777" w:rsidR="00877616" w:rsidRPr="00D91776" w:rsidRDefault="00217197" w:rsidP="00E0384D">
      <w:pPr>
        <w:pStyle w:val="Heading4"/>
        <w:rPr>
          <w:lang w:val="en-US"/>
        </w:rPr>
      </w:pPr>
      <w:r w:rsidRPr="00D91776">
        <w:rPr>
          <w:lang w:val="en-US"/>
        </w:rPr>
        <w:t>Renting Privately-Owned Parcels</w:t>
      </w:r>
    </w:p>
    <w:p w14:paraId="1888CC43" w14:textId="77777777" w:rsidR="00AC0C68" w:rsidRPr="00D91776" w:rsidRDefault="00217197" w:rsidP="00C72BCF">
      <w:pPr>
        <w:rPr>
          <w:lang w:val="en-US"/>
        </w:rPr>
      </w:pPr>
      <w:r w:rsidRPr="00D91776">
        <w:rPr>
          <w:lang w:val="en-US"/>
        </w:rPr>
        <w:t xml:space="preserve">Acacia Mining Operations may rent privately-owned rent during construction and operational periods. </w:t>
      </w:r>
    </w:p>
    <w:p w14:paraId="5310D5D8" w14:textId="77777777" w:rsidR="00CE3CF4" w:rsidRPr="00D91776" w:rsidRDefault="00217197" w:rsidP="00C72BCF">
      <w:pPr>
        <w:rPr>
          <w:lang w:val="en-US"/>
        </w:rPr>
      </w:pPr>
      <w:r w:rsidRPr="00D91776">
        <w:rPr>
          <w:lang w:val="en-US"/>
        </w:rPr>
        <w:t>The privately-owned land will be rented by consent and based on mutual agreement.</w:t>
      </w:r>
    </w:p>
    <w:p w14:paraId="47E89F74" w14:textId="77777777" w:rsidR="0037548B" w:rsidRPr="00D91776" w:rsidRDefault="00217197" w:rsidP="00AC0C68">
      <w:pPr>
        <w:rPr>
          <w:lang w:val="en-US"/>
        </w:rPr>
      </w:pPr>
      <w:r w:rsidRPr="00D91776">
        <w:rPr>
          <w:lang w:val="en-US"/>
        </w:rPr>
        <w:t xml:space="preserve">The renting process will unfold in line with the following steps. </w:t>
      </w:r>
    </w:p>
    <w:p w14:paraId="4239F2C4" w14:textId="77777777" w:rsidR="00CE64FE" w:rsidRPr="00D91776" w:rsidRDefault="00217197" w:rsidP="00A8439E">
      <w:pPr>
        <w:pStyle w:val="ListParagraph"/>
        <w:numPr>
          <w:ilvl w:val="0"/>
          <w:numId w:val="32"/>
        </w:numPr>
        <w:jc w:val="both"/>
        <w:rPr>
          <w:lang w:val="en-US"/>
        </w:rPr>
      </w:pPr>
      <w:r w:rsidRPr="00D91776">
        <w:rPr>
          <w:lang w:val="en-US"/>
        </w:rPr>
        <w:t xml:space="preserve">The relevant department will submit to the Operations Manager the information on the land proposed for renting as well as the reasons and duration for such renting transaction. </w:t>
      </w:r>
    </w:p>
    <w:p w14:paraId="442329F0" w14:textId="77777777" w:rsidR="00CE64FE" w:rsidRPr="00D91776" w:rsidRDefault="00217197" w:rsidP="00A8439E">
      <w:pPr>
        <w:pStyle w:val="ListParagraph"/>
        <w:numPr>
          <w:ilvl w:val="0"/>
          <w:numId w:val="32"/>
        </w:numPr>
        <w:jc w:val="both"/>
        <w:rPr>
          <w:lang w:val="en-US"/>
        </w:rPr>
      </w:pPr>
      <w:r w:rsidRPr="00D91776">
        <w:rPr>
          <w:lang w:val="en-US"/>
        </w:rPr>
        <w:t xml:space="preserve">If necessary, the Operations Manager will obtain a written/e-mail approval from the Board of Directors in order to rent the said land. </w:t>
      </w:r>
    </w:p>
    <w:p w14:paraId="140CA2C6" w14:textId="77777777" w:rsidR="00CE64FE" w:rsidRPr="00D91776" w:rsidRDefault="00217197" w:rsidP="00A8439E">
      <w:pPr>
        <w:pStyle w:val="ListParagraph"/>
        <w:numPr>
          <w:ilvl w:val="0"/>
          <w:numId w:val="32"/>
        </w:numPr>
        <w:jc w:val="both"/>
        <w:rPr>
          <w:lang w:val="en-US"/>
        </w:rPr>
      </w:pPr>
      <w:r w:rsidRPr="00D91776">
        <w:rPr>
          <w:lang w:val="en-US"/>
        </w:rPr>
        <w:t xml:space="preserve">The Operations Manager will delegate the task of initiating land rental transactions to the Public Relations Department (PRD). </w:t>
      </w:r>
    </w:p>
    <w:p w14:paraId="43CD3D74" w14:textId="77777777" w:rsidR="0037548B" w:rsidRPr="00D91776" w:rsidRDefault="00217197" w:rsidP="00A8439E">
      <w:pPr>
        <w:pStyle w:val="ListParagraph"/>
        <w:numPr>
          <w:ilvl w:val="0"/>
          <w:numId w:val="32"/>
        </w:numPr>
        <w:jc w:val="both"/>
        <w:rPr>
          <w:lang w:val="en-US"/>
        </w:rPr>
      </w:pPr>
      <w:r w:rsidRPr="00D91776">
        <w:rPr>
          <w:lang w:val="en-US"/>
        </w:rPr>
        <w:t xml:space="preserve">PRD experts will learn who the owners of the land to be rented are according to the title deed in addition to the users of the said land. </w:t>
      </w:r>
    </w:p>
    <w:p w14:paraId="33BB5578" w14:textId="77777777" w:rsidR="00852CA2" w:rsidRPr="00D91776" w:rsidRDefault="00217197" w:rsidP="00A8439E">
      <w:pPr>
        <w:pStyle w:val="ListParagraph"/>
        <w:numPr>
          <w:ilvl w:val="0"/>
          <w:numId w:val="32"/>
        </w:numPr>
        <w:jc w:val="both"/>
        <w:rPr>
          <w:lang w:val="en-US"/>
        </w:rPr>
      </w:pPr>
      <w:r w:rsidRPr="00D91776">
        <w:rPr>
          <w:lang w:val="en-US"/>
        </w:rPr>
        <w:t>PRD experts will obtain permission from the land owner and land users in order to determine the assets on the land.</w:t>
      </w:r>
    </w:p>
    <w:p w14:paraId="34CABDA0" w14:textId="77777777" w:rsidR="001F7A58" w:rsidRPr="00D91776" w:rsidRDefault="00217197" w:rsidP="00A8439E">
      <w:pPr>
        <w:pStyle w:val="ListParagraph"/>
        <w:numPr>
          <w:ilvl w:val="0"/>
          <w:numId w:val="32"/>
        </w:numPr>
        <w:jc w:val="both"/>
        <w:rPr>
          <w:lang w:val="en-US"/>
        </w:rPr>
      </w:pPr>
      <w:r w:rsidRPr="00D91776">
        <w:rPr>
          <w:lang w:val="en-US"/>
        </w:rPr>
        <w:lastRenderedPageBreak/>
        <w:t xml:space="preserve">Acacia Mining Operations Environmental Department will identify the biodiversity assets (tree and plant species, products and crops, total areas, etc.) to be harmed on the land to be rented and issue a report. </w:t>
      </w:r>
    </w:p>
    <w:p w14:paraId="60D98594" w14:textId="77777777" w:rsidR="001F7A58" w:rsidRPr="00D91776" w:rsidRDefault="00217197" w:rsidP="00A8439E">
      <w:pPr>
        <w:pStyle w:val="ListParagraph"/>
        <w:numPr>
          <w:ilvl w:val="0"/>
          <w:numId w:val="32"/>
        </w:numPr>
        <w:jc w:val="both"/>
        <w:rPr>
          <w:lang w:val="en-US"/>
        </w:rPr>
      </w:pPr>
      <w:r w:rsidRPr="00D91776">
        <w:rPr>
          <w:lang w:val="en-US"/>
        </w:rPr>
        <w:t>PRD experts will meet the relevant persons and organizations including but not limited to municipalities, other land owners and real estate agencies and determine the lowest and highest prices for renting the land and then proceed to issue a</w:t>
      </w:r>
      <w:r w:rsidR="00D91776" w:rsidRPr="00D91776">
        <w:rPr>
          <w:lang w:val="en-US"/>
        </w:rPr>
        <w:t xml:space="preserve"> written report on the matter.</w:t>
      </w:r>
    </w:p>
    <w:p w14:paraId="13E67288" w14:textId="77777777" w:rsidR="001F7A58" w:rsidRPr="00D91776" w:rsidRDefault="00217197" w:rsidP="00A8439E">
      <w:pPr>
        <w:pStyle w:val="ListParagraph"/>
        <w:numPr>
          <w:ilvl w:val="0"/>
          <w:numId w:val="32"/>
        </w:numPr>
        <w:jc w:val="both"/>
        <w:rPr>
          <w:lang w:val="en-US"/>
        </w:rPr>
      </w:pPr>
      <w:r w:rsidRPr="00D91776">
        <w:rPr>
          <w:lang w:val="en-US"/>
        </w:rPr>
        <w:t xml:space="preserve">PRD experts may seek opinion from a </w:t>
      </w:r>
      <w:r w:rsidR="00BF17EE" w:rsidRPr="00D91776">
        <w:rPr>
          <w:lang w:val="en-US"/>
        </w:rPr>
        <w:t>third-party</w:t>
      </w:r>
      <w:r w:rsidRPr="00D91776">
        <w:rPr>
          <w:lang w:val="en-US"/>
        </w:rPr>
        <w:t xml:space="preserve"> organization in order to calculate the compensation fee pertaining to the impacted biodiversity assets. </w:t>
      </w:r>
    </w:p>
    <w:p w14:paraId="0AC4973D" w14:textId="77777777" w:rsidR="00B363CE" w:rsidRPr="00D91776" w:rsidRDefault="00217197" w:rsidP="00A8439E">
      <w:pPr>
        <w:pStyle w:val="ListParagraph"/>
        <w:numPr>
          <w:ilvl w:val="0"/>
          <w:numId w:val="32"/>
        </w:numPr>
        <w:jc w:val="both"/>
        <w:rPr>
          <w:lang w:val="en-US"/>
        </w:rPr>
      </w:pPr>
      <w:r w:rsidRPr="00D91776">
        <w:rPr>
          <w:lang w:val="en-US"/>
        </w:rPr>
        <w:t xml:space="preserve">PRD will inform the Operations Manager on the rental fee. </w:t>
      </w:r>
    </w:p>
    <w:p w14:paraId="32EAABBE" w14:textId="77777777" w:rsidR="00B363CE" w:rsidRPr="00D91776" w:rsidRDefault="00217197" w:rsidP="00A8439E">
      <w:pPr>
        <w:pStyle w:val="ListParagraph"/>
        <w:numPr>
          <w:ilvl w:val="0"/>
          <w:numId w:val="32"/>
        </w:numPr>
        <w:jc w:val="both"/>
        <w:rPr>
          <w:lang w:val="en-US"/>
        </w:rPr>
      </w:pPr>
      <w:r w:rsidRPr="00D91776">
        <w:rPr>
          <w:lang w:val="en-US"/>
        </w:rPr>
        <w:t xml:space="preserve">PRD experts will contact and inform the land owners and initiate the process of agreement by mutual consent. </w:t>
      </w:r>
    </w:p>
    <w:p w14:paraId="6FCB74C8" w14:textId="77777777" w:rsidR="00B363CE" w:rsidRPr="00D91776" w:rsidRDefault="00217197" w:rsidP="00A8439E">
      <w:pPr>
        <w:pStyle w:val="ListParagraph"/>
        <w:numPr>
          <w:ilvl w:val="0"/>
          <w:numId w:val="32"/>
        </w:numPr>
        <w:jc w:val="both"/>
        <w:rPr>
          <w:lang w:val="en-US"/>
        </w:rPr>
      </w:pPr>
      <w:r w:rsidRPr="00D91776">
        <w:rPr>
          <w:lang w:val="en-US"/>
        </w:rPr>
        <w:t xml:space="preserve">If all of the land owners cannot be contacted, those land owners who are contacted will be asked to inform other owners and obtain powers of attorney indicating that they are authorized to act. </w:t>
      </w:r>
    </w:p>
    <w:p w14:paraId="6B4C17E9" w14:textId="77777777" w:rsidR="008B743B" w:rsidRPr="00D91776" w:rsidRDefault="00217197" w:rsidP="00A8439E">
      <w:pPr>
        <w:pStyle w:val="ListParagraph"/>
        <w:numPr>
          <w:ilvl w:val="0"/>
          <w:numId w:val="32"/>
        </w:numPr>
        <w:jc w:val="both"/>
        <w:rPr>
          <w:lang w:val="en-US"/>
        </w:rPr>
      </w:pPr>
      <w:r w:rsidRPr="00D91776">
        <w:rPr>
          <w:lang w:val="en-US"/>
        </w:rPr>
        <w:t xml:space="preserve">Land owners and users will be asked to provide input in relation to the conditions for entering and exiting the land that will set the subject matter of the contract. </w:t>
      </w:r>
    </w:p>
    <w:p w14:paraId="613E3E34" w14:textId="77777777" w:rsidR="00B363CE" w:rsidRPr="00D91776" w:rsidRDefault="00217197" w:rsidP="00A8439E">
      <w:pPr>
        <w:pStyle w:val="ListParagraph"/>
        <w:numPr>
          <w:ilvl w:val="0"/>
          <w:numId w:val="32"/>
        </w:numPr>
        <w:jc w:val="both"/>
        <w:rPr>
          <w:lang w:val="en-US"/>
        </w:rPr>
      </w:pPr>
      <w:r w:rsidRPr="00D91776">
        <w:rPr>
          <w:lang w:val="en-US"/>
        </w:rPr>
        <w:t>PRD will inform the Operations Manager on the rental offers that are obtained from land owners as well as the conditions for entering and exiting the land and seek their written/e-mail confirmation.</w:t>
      </w:r>
    </w:p>
    <w:p w14:paraId="2BE534C6" w14:textId="77777777" w:rsidR="00D43000" w:rsidRPr="00D91776" w:rsidRDefault="00217197" w:rsidP="00A8439E">
      <w:pPr>
        <w:pStyle w:val="ListParagraph"/>
        <w:numPr>
          <w:ilvl w:val="0"/>
          <w:numId w:val="32"/>
        </w:numPr>
        <w:jc w:val="both"/>
        <w:rPr>
          <w:lang w:val="en-US"/>
        </w:rPr>
      </w:pPr>
      <w:r w:rsidRPr="00D91776">
        <w:rPr>
          <w:lang w:val="en-US"/>
        </w:rPr>
        <w:t>Contracts/rental contracts will be signed with land owners after the confirmation for rental procedure is obtained.</w:t>
      </w:r>
    </w:p>
    <w:p w14:paraId="13264847" w14:textId="77777777" w:rsidR="00D43000" w:rsidRPr="00D91776" w:rsidRDefault="00217197" w:rsidP="00A8439E">
      <w:pPr>
        <w:pStyle w:val="ListParagraph"/>
        <w:numPr>
          <w:ilvl w:val="0"/>
          <w:numId w:val="32"/>
        </w:numPr>
        <w:jc w:val="both"/>
        <w:rPr>
          <w:lang w:val="en-US"/>
        </w:rPr>
      </w:pPr>
      <w:r w:rsidRPr="00D91776">
        <w:rPr>
          <w:lang w:val="en-US"/>
        </w:rPr>
        <w:t xml:space="preserve">The agreed fee will be deposited by Acacia Mining Operations Accounting Department in the accounts of the land owners. </w:t>
      </w:r>
    </w:p>
    <w:p w14:paraId="3EAF960C" w14:textId="77777777" w:rsidR="007F07DE" w:rsidRPr="00D91776" w:rsidRDefault="00217197" w:rsidP="00A8439E">
      <w:pPr>
        <w:pStyle w:val="ListParagraph"/>
        <w:numPr>
          <w:ilvl w:val="0"/>
          <w:numId w:val="32"/>
        </w:numPr>
        <w:jc w:val="both"/>
        <w:rPr>
          <w:lang w:val="en-US"/>
        </w:rPr>
      </w:pPr>
      <w:r w:rsidRPr="00D91776">
        <w:rPr>
          <w:lang w:val="en-US"/>
        </w:rPr>
        <w:t xml:space="preserve">PRD experts will inform the mukhtar, neighbors and residents on the rental procedure. </w:t>
      </w:r>
    </w:p>
    <w:p w14:paraId="711C246C" w14:textId="77777777" w:rsidR="00FB6B5B" w:rsidRPr="00D91776" w:rsidRDefault="00217197" w:rsidP="00A8439E">
      <w:pPr>
        <w:pStyle w:val="ListParagraph"/>
        <w:numPr>
          <w:ilvl w:val="0"/>
          <w:numId w:val="32"/>
        </w:numPr>
        <w:jc w:val="both"/>
        <w:rPr>
          <w:lang w:val="en-US"/>
        </w:rPr>
      </w:pPr>
      <w:r w:rsidRPr="00D91776">
        <w:rPr>
          <w:lang w:val="en-US"/>
        </w:rPr>
        <w:t xml:space="preserve">Land owners/their legal representatives/majority of land owners as well as the land user will be requested to sign a "Land Entry Statement". </w:t>
      </w:r>
    </w:p>
    <w:p w14:paraId="5FAE29CF" w14:textId="77777777" w:rsidR="007F07DE" w:rsidRPr="00D91776" w:rsidRDefault="00217197" w:rsidP="00A8439E">
      <w:pPr>
        <w:pStyle w:val="ListParagraph"/>
        <w:numPr>
          <w:ilvl w:val="0"/>
          <w:numId w:val="32"/>
        </w:numPr>
        <w:jc w:val="both"/>
        <w:rPr>
          <w:lang w:val="en-US"/>
        </w:rPr>
      </w:pPr>
      <w:r w:rsidRPr="00D91776">
        <w:rPr>
          <w:lang w:val="en-US"/>
        </w:rPr>
        <w:t>Field work will start only after the rental fee is deposited in the land owners' account, and any of the land owners and the land user sign the Land Entry Statement.</w:t>
      </w:r>
    </w:p>
    <w:p w14:paraId="3786DDAA" w14:textId="77777777" w:rsidR="00EF0CD3" w:rsidRPr="00D91776" w:rsidRDefault="00217197" w:rsidP="00A8439E">
      <w:pPr>
        <w:pStyle w:val="ListParagraph"/>
        <w:numPr>
          <w:ilvl w:val="0"/>
          <w:numId w:val="32"/>
        </w:numPr>
        <w:jc w:val="both"/>
        <w:rPr>
          <w:lang w:val="en-US"/>
        </w:rPr>
      </w:pPr>
      <w:r w:rsidRPr="00D91776">
        <w:rPr>
          <w:lang w:val="en-US"/>
        </w:rPr>
        <w:t>PRD experts will visit the rented land at regular intervals to meet the neighbors and residents and see whether they have any complaints.</w:t>
      </w:r>
    </w:p>
    <w:p w14:paraId="4BF29913" w14:textId="77777777" w:rsidR="00CE3CF4" w:rsidRPr="00D91776" w:rsidRDefault="00217197" w:rsidP="00A8439E">
      <w:pPr>
        <w:pStyle w:val="ListParagraph"/>
        <w:numPr>
          <w:ilvl w:val="0"/>
          <w:numId w:val="32"/>
        </w:numPr>
        <w:jc w:val="both"/>
        <w:rPr>
          <w:lang w:val="en-US"/>
        </w:rPr>
      </w:pPr>
      <w:r w:rsidRPr="00D91776">
        <w:rPr>
          <w:lang w:val="en-US"/>
        </w:rPr>
        <w:t xml:space="preserve">When the rental term is over and the land needs to be evacuated, the land will be arranged and readied for exit during the rental term in the way that is set forth in the contract. </w:t>
      </w:r>
    </w:p>
    <w:p w14:paraId="34E75155" w14:textId="77777777" w:rsidR="00CE3CF4" w:rsidRPr="00D91776" w:rsidRDefault="00217197" w:rsidP="00A8439E">
      <w:pPr>
        <w:pStyle w:val="ListParagraph"/>
        <w:numPr>
          <w:ilvl w:val="0"/>
          <w:numId w:val="32"/>
        </w:numPr>
        <w:jc w:val="both"/>
        <w:rPr>
          <w:lang w:val="en-US"/>
        </w:rPr>
      </w:pPr>
      <w:r w:rsidRPr="00D91776">
        <w:rPr>
          <w:lang w:val="en-US"/>
        </w:rPr>
        <w:t xml:space="preserve">A "Land Exit Statement" will be sent to the land owners/their legal representatives/majority of land owners at least one month before the expiry of the rental contract. </w:t>
      </w:r>
    </w:p>
    <w:p w14:paraId="29280525" w14:textId="77777777" w:rsidR="00EF0CD3" w:rsidRPr="00D91776" w:rsidRDefault="00217197" w:rsidP="00A8439E">
      <w:pPr>
        <w:pStyle w:val="ListParagraph"/>
        <w:numPr>
          <w:ilvl w:val="0"/>
          <w:numId w:val="32"/>
        </w:numPr>
        <w:jc w:val="both"/>
        <w:rPr>
          <w:lang w:val="en-US"/>
        </w:rPr>
      </w:pPr>
      <w:r w:rsidRPr="00D91776">
        <w:rPr>
          <w:lang w:val="en-US"/>
        </w:rPr>
        <w:t xml:space="preserve">After the land arrangement is complete, a "Letter of Undertaking and Declaration" signed by land owners/their legal representatives/majority of land owners will be obtained. </w:t>
      </w:r>
    </w:p>
    <w:p w14:paraId="7F5A190E" w14:textId="77777777" w:rsidR="00FB6B5B" w:rsidRPr="00D91776" w:rsidRDefault="00217197" w:rsidP="00A8439E">
      <w:pPr>
        <w:pStyle w:val="ListParagraph"/>
        <w:numPr>
          <w:ilvl w:val="0"/>
          <w:numId w:val="32"/>
        </w:numPr>
        <w:jc w:val="both"/>
        <w:rPr>
          <w:lang w:val="en-US"/>
        </w:rPr>
      </w:pPr>
      <w:r w:rsidRPr="00D91776">
        <w:rPr>
          <w:lang w:val="en-US"/>
        </w:rPr>
        <w:t xml:space="preserve">Land owner(s) and land user(s) can harvest, take, transport and use the crops and products on the land before the date when the relevant work is scheduled to start. </w:t>
      </w:r>
    </w:p>
    <w:p w14:paraId="3E802C44" w14:textId="77777777" w:rsidR="008D7485" w:rsidRPr="00D91776" w:rsidRDefault="00217197" w:rsidP="00DE1C32">
      <w:pPr>
        <w:pStyle w:val="Heading3"/>
        <w:rPr>
          <w:lang w:val="en-US"/>
        </w:rPr>
      </w:pPr>
      <w:bookmarkStart w:id="21" w:name="_Toc475455092"/>
      <w:bookmarkStart w:id="22" w:name="_Toc486595141"/>
      <w:r w:rsidRPr="00D91776">
        <w:rPr>
          <w:lang w:val="en-US"/>
        </w:rPr>
        <w:t>Land Acquisition by Expropriation</w:t>
      </w:r>
      <w:bookmarkEnd w:id="21"/>
      <w:bookmarkEnd w:id="22"/>
    </w:p>
    <w:p w14:paraId="562F020C" w14:textId="77777777" w:rsidR="005E6207" w:rsidRPr="00D91776" w:rsidRDefault="00217197" w:rsidP="00FF5932">
      <w:pPr>
        <w:jc w:val="both"/>
        <w:rPr>
          <w:lang w:val="en-US"/>
        </w:rPr>
      </w:pPr>
      <w:r w:rsidRPr="00D91776">
        <w:rPr>
          <w:lang w:val="en-US"/>
        </w:rPr>
        <w:t xml:space="preserve">Land acquisition by expropriation is the last method to opt for in land acquisition. In the following events, land acquisition by expropriation shall be made. </w:t>
      </w:r>
    </w:p>
    <w:p w14:paraId="646E5BED" w14:textId="77777777" w:rsidR="005E6207" w:rsidRPr="00D91776" w:rsidRDefault="00217197" w:rsidP="005E6207">
      <w:pPr>
        <w:pStyle w:val="ListParagraph"/>
        <w:numPr>
          <w:ilvl w:val="0"/>
          <w:numId w:val="12"/>
        </w:numPr>
        <w:jc w:val="both"/>
        <w:rPr>
          <w:lang w:val="en-US"/>
        </w:rPr>
      </w:pPr>
      <w:r w:rsidRPr="00D91776">
        <w:rPr>
          <w:lang w:val="en-US"/>
        </w:rPr>
        <w:t>Disagreement with land owners on the land price of privately owned parcels,</w:t>
      </w:r>
    </w:p>
    <w:p w14:paraId="78C97D91" w14:textId="77777777" w:rsidR="00B449CB" w:rsidRPr="00D91776" w:rsidRDefault="00217197" w:rsidP="005E6207">
      <w:pPr>
        <w:pStyle w:val="ListParagraph"/>
        <w:numPr>
          <w:ilvl w:val="0"/>
          <w:numId w:val="12"/>
        </w:numPr>
        <w:jc w:val="both"/>
        <w:rPr>
          <w:lang w:val="en-US"/>
        </w:rPr>
      </w:pPr>
      <w:r w:rsidRPr="00D91776">
        <w:rPr>
          <w:lang w:val="en-US"/>
        </w:rPr>
        <w:t>Failing to reach/contact most of the owners due to high number of owners,</w:t>
      </w:r>
    </w:p>
    <w:p w14:paraId="64E32826" w14:textId="77777777" w:rsidR="00B449CB" w:rsidRPr="00D91776" w:rsidRDefault="00217197" w:rsidP="005E6207">
      <w:pPr>
        <w:pStyle w:val="ListParagraph"/>
        <w:numPr>
          <w:ilvl w:val="0"/>
          <w:numId w:val="12"/>
        </w:numPr>
        <w:jc w:val="both"/>
        <w:rPr>
          <w:lang w:val="en-US"/>
        </w:rPr>
      </w:pPr>
      <w:r w:rsidRPr="00D91776">
        <w:rPr>
          <w:lang w:val="en-US"/>
        </w:rPr>
        <w:t>High number of inheritors due to deaths of owners,</w:t>
      </w:r>
    </w:p>
    <w:p w14:paraId="79881909" w14:textId="77777777" w:rsidR="00B449CB" w:rsidRPr="00D91776" w:rsidRDefault="00217197" w:rsidP="005E6207">
      <w:pPr>
        <w:pStyle w:val="ListParagraph"/>
        <w:numPr>
          <w:ilvl w:val="0"/>
          <w:numId w:val="12"/>
        </w:numPr>
        <w:jc w:val="both"/>
        <w:rPr>
          <w:lang w:val="en-US"/>
        </w:rPr>
      </w:pPr>
      <w:r w:rsidRPr="00D91776">
        <w:rPr>
          <w:lang w:val="en-US"/>
        </w:rPr>
        <w:t>Making public interest decision (necessary to initiate urgent expropriation processes),</w:t>
      </w:r>
    </w:p>
    <w:p w14:paraId="7535694D" w14:textId="77777777" w:rsidR="004B612B" w:rsidRPr="00D91776" w:rsidRDefault="00217197" w:rsidP="005E6207">
      <w:pPr>
        <w:pStyle w:val="ListParagraph"/>
        <w:numPr>
          <w:ilvl w:val="0"/>
          <w:numId w:val="12"/>
        </w:numPr>
        <w:jc w:val="both"/>
        <w:rPr>
          <w:lang w:val="en-US"/>
        </w:rPr>
      </w:pPr>
      <w:r w:rsidRPr="00D91776">
        <w:rPr>
          <w:lang w:val="en-US"/>
        </w:rPr>
        <w:t>Cases that require land allotment,</w:t>
      </w:r>
    </w:p>
    <w:p w14:paraId="1D1592B4" w14:textId="77777777" w:rsidR="00102061" w:rsidRPr="00D91776" w:rsidRDefault="00217197" w:rsidP="005E6207">
      <w:pPr>
        <w:pStyle w:val="ListParagraph"/>
        <w:numPr>
          <w:ilvl w:val="0"/>
          <w:numId w:val="12"/>
        </w:numPr>
        <w:jc w:val="both"/>
        <w:rPr>
          <w:lang w:val="en-US"/>
        </w:rPr>
      </w:pPr>
      <w:r w:rsidRPr="00D91776">
        <w:rPr>
          <w:lang w:val="en-US"/>
        </w:rPr>
        <w:lastRenderedPageBreak/>
        <w:t>Acquisition of ownership and/or easement of the lands by public institutions (treasury, forestry, pasture lands) and third party institutions (village legal person, municipality, etc.),</w:t>
      </w:r>
    </w:p>
    <w:p w14:paraId="5FA9D43D" w14:textId="77777777" w:rsidR="00102061" w:rsidRPr="00D91776" w:rsidRDefault="00217197" w:rsidP="005E6207">
      <w:pPr>
        <w:pStyle w:val="ListParagraph"/>
        <w:numPr>
          <w:ilvl w:val="0"/>
          <w:numId w:val="12"/>
        </w:numPr>
        <w:jc w:val="both"/>
        <w:rPr>
          <w:lang w:val="en-US"/>
        </w:rPr>
      </w:pPr>
      <w:r w:rsidRPr="00D91776">
        <w:rPr>
          <w:lang w:val="en-US"/>
        </w:rPr>
        <w:t>Statuses and activities regarding other related legislation that require application for expropriation.</w:t>
      </w:r>
    </w:p>
    <w:p w14:paraId="114001A1" w14:textId="77777777" w:rsidR="003C32C7" w:rsidRPr="00D91776" w:rsidRDefault="00217197" w:rsidP="00874767">
      <w:pPr>
        <w:jc w:val="both"/>
        <w:rPr>
          <w:lang w:val="en-US"/>
        </w:rPr>
      </w:pPr>
      <w:r w:rsidRPr="00D91776">
        <w:rPr>
          <w:lang w:val="en-US"/>
        </w:rPr>
        <w:t xml:space="preserve">Land acquisition by expropriation is divided into two types: ownership acquisition and easement. In easement, the ownership structure of the land does not change; but restrictions are imposed regarding its usage. </w:t>
      </w:r>
    </w:p>
    <w:p w14:paraId="5F8B2C51" w14:textId="77777777" w:rsidR="003C32C7" w:rsidRPr="00D91776" w:rsidRDefault="00217197" w:rsidP="00874767">
      <w:pPr>
        <w:jc w:val="both"/>
        <w:rPr>
          <w:lang w:val="en-US"/>
        </w:rPr>
      </w:pPr>
      <w:r w:rsidRPr="00D91776">
        <w:rPr>
          <w:lang w:val="en-US"/>
        </w:rPr>
        <w:t xml:space="preserve">Since prices to be determined for easement do not cover ownership acquisition, full replacement cost will not be regarded in the calculation of these prices. Additionally, full replacement cost will also not be regarded in expropriation payments to be made by public institutions to institutions for lands to be constructed (forest, pasture, etc.); only requirements of the legislation will be conformed on this matter. </w:t>
      </w:r>
    </w:p>
    <w:p w14:paraId="79300D6B" w14:textId="77777777" w:rsidR="00BA3FC1" w:rsidRPr="00D91776" w:rsidRDefault="00217197" w:rsidP="00874767">
      <w:pPr>
        <w:jc w:val="both"/>
        <w:rPr>
          <w:lang w:val="en-US"/>
        </w:rPr>
      </w:pPr>
      <w:r w:rsidRPr="00D91776">
        <w:rPr>
          <w:lang w:val="en-US"/>
        </w:rPr>
        <w:t xml:space="preserve">Acacia Mining Operations Head of Relations with Public Agencies shall be responsible for conducting actions and procedures regarding public institutions in land acquisition by expropriation processes. </w:t>
      </w:r>
    </w:p>
    <w:p w14:paraId="437FB496" w14:textId="77777777" w:rsidR="00BA3FC1" w:rsidRPr="00D91776" w:rsidRDefault="00217197" w:rsidP="00874767">
      <w:pPr>
        <w:jc w:val="both"/>
        <w:rPr>
          <w:lang w:val="en-US"/>
        </w:rPr>
      </w:pPr>
      <w:r w:rsidRPr="00D91776">
        <w:rPr>
          <w:lang w:val="en-US"/>
        </w:rPr>
        <w:t>Expropriation procedures shall be conducted in line with the provisions of "Normal Expropriation" (Law No. 2942). In events that require "Urgent Expropriation", Article 27 of the related Law shall serve as basis.</w:t>
      </w:r>
    </w:p>
    <w:p w14:paraId="153FBBEE" w14:textId="77777777" w:rsidR="001E0175" w:rsidRPr="00D91776" w:rsidRDefault="00217197" w:rsidP="00874767">
      <w:pPr>
        <w:jc w:val="both"/>
        <w:rPr>
          <w:lang w:val="en-US"/>
        </w:rPr>
      </w:pPr>
      <w:r w:rsidRPr="00D91776">
        <w:rPr>
          <w:lang w:val="en-US"/>
        </w:rPr>
        <w:t xml:space="preserve">The land shall not be entered before expropriation prices are paid to right holders. </w:t>
      </w:r>
    </w:p>
    <w:p w14:paraId="49196058" w14:textId="77777777" w:rsidR="00FA73E9" w:rsidRPr="00D91776" w:rsidRDefault="00217197" w:rsidP="00874767">
      <w:pPr>
        <w:jc w:val="both"/>
        <w:rPr>
          <w:lang w:val="en-US"/>
        </w:rPr>
      </w:pPr>
      <w:r w:rsidRPr="00D91776">
        <w:rPr>
          <w:lang w:val="en-US"/>
        </w:rPr>
        <w:t xml:space="preserve">If the land acquisition by expropriation causes resettlement impact, a Resettlement Action Plan (RAP) shall be drafted, that complies with international standards. </w:t>
      </w:r>
    </w:p>
    <w:p w14:paraId="6D91E35D" w14:textId="77777777" w:rsidR="0025376B" w:rsidRPr="00D91776" w:rsidRDefault="00217197" w:rsidP="00874767">
      <w:pPr>
        <w:jc w:val="both"/>
        <w:rPr>
          <w:lang w:val="en-US"/>
        </w:rPr>
      </w:pPr>
      <w:r w:rsidRPr="00D91776">
        <w:rPr>
          <w:lang w:val="en-US"/>
        </w:rPr>
        <w:t xml:space="preserve">In the event that land acquisition has negative socio-economical impacts on the households, a community development program shall be prepared and implemented to improve livelihood of the households. </w:t>
      </w:r>
    </w:p>
    <w:p w14:paraId="10CC46FF" w14:textId="77777777" w:rsidR="001F10B2" w:rsidRPr="00D91776" w:rsidRDefault="00217197" w:rsidP="00DE1C32">
      <w:pPr>
        <w:pStyle w:val="Heading4"/>
        <w:rPr>
          <w:lang w:val="en-US"/>
        </w:rPr>
      </w:pPr>
      <w:r w:rsidRPr="00D91776">
        <w:rPr>
          <w:lang w:val="en-US"/>
        </w:rPr>
        <w:t>Acquisition of Non-Privately Owned Parcel Lands by Expropriation</w:t>
      </w:r>
    </w:p>
    <w:p w14:paraId="07CC60CF" w14:textId="77777777" w:rsidR="005B0101" w:rsidRPr="00D91776" w:rsidRDefault="00217197" w:rsidP="00874767">
      <w:pPr>
        <w:jc w:val="both"/>
        <w:rPr>
          <w:lang w:val="en-US"/>
        </w:rPr>
      </w:pPr>
      <w:r w:rsidRPr="00D91776">
        <w:rPr>
          <w:lang w:val="en-US"/>
        </w:rPr>
        <w:t xml:space="preserve">Non-privately owned parcel lands are lands of forestry, treasury, forage, non-registered third parties (municipality, village legal person) etc. </w:t>
      </w:r>
    </w:p>
    <w:p w14:paraId="46AA9335" w14:textId="77777777" w:rsidR="008A1F1D" w:rsidRPr="00D91776" w:rsidRDefault="00217197" w:rsidP="00874767">
      <w:pPr>
        <w:jc w:val="both"/>
        <w:rPr>
          <w:lang w:val="en-US"/>
        </w:rPr>
      </w:pPr>
      <w:r w:rsidRPr="00D91776">
        <w:rPr>
          <w:lang w:val="en-US"/>
        </w:rPr>
        <w:t xml:space="preserve">Assets on the lands to be expropriated shall be determined and assessed prior to the acquisition. </w:t>
      </w:r>
    </w:p>
    <w:p w14:paraId="18DE1FF7" w14:textId="77777777" w:rsidR="008A1F1D" w:rsidRPr="00D91776" w:rsidRDefault="00217197" w:rsidP="00874767">
      <w:pPr>
        <w:jc w:val="both"/>
        <w:rPr>
          <w:lang w:val="en-US"/>
        </w:rPr>
      </w:pPr>
      <w:r w:rsidRPr="00D91776">
        <w:rPr>
          <w:lang w:val="en-US"/>
        </w:rPr>
        <w:t xml:space="preserve">During the evaluation of the assets, the users of the non-privately owned lands shall also be determined. </w:t>
      </w:r>
    </w:p>
    <w:p w14:paraId="1C7CF3B1" w14:textId="77777777" w:rsidR="001F10B2" w:rsidRPr="00D91776" w:rsidRDefault="00D91776" w:rsidP="001F10B2">
      <w:pPr>
        <w:jc w:val="both"/>
        <w:rPr>
          <w:lang w:val="en-US"/>
        </w:rPr>
      </w:pPr>
      <w:r>
        <w:rPr>
          <w:lang w:val="en-US"/>
        </w:rPr>
        <w:t>Two methods shall</w:t>
      </w:r>
      <w:r w:rsidR="00217197" w:rsidRPr="00D91776">
        <w:rPr>
          <w:lang w:val="en-US"/>
        </w:rPr>
        <w:t xml:space="preserve"> be used in the acquisition of non-privately owned parcel lands by expropriation. These are; </w:t>
      </w:r>
    </w:p>
    <w:p w14:paraId="009D802E" w14:textId="77777777" w:rsidR="001F10B2" w:rsidRPr="00D91776" w:rsidRDefault="00217197" w:rsidP="001F10B2">
      <w:pPr>
        <w:pStyle w:val="ListParagraph"/>
        <w:numPr>
          <w:ilvl w:val="0"/>
          <w:numId w:val="15"/>
        </w:numPr>
        <w:jc w:val="both"/>
        <w:rPr>
          <w:lang w:val="en-US"/>
        </w:rPr>
      </w:pPr>
      <w:r w:rsidRPr="00D91776">
        <w:rPr>
          <w:lang w:val="en-US"/>
        </w:rPr>
        <w:t xml:space="preserve">Easement on treasury land, </w:t>
      </w:r>
    </w:p>
    <w:p w14:paraId="354B2500" w14:textId="77777777" w:rsidR="001F10B2" w:rsidRPr="00D91776" w:rsidRDefault="00217197" w:rsidP="001F10B2">
      <w:pPr>
        <w:pStyle w:val="ListParagraph"/>
        <w:numPr>
          <w:ilvl w:val="0"/>
          <w:numId w:val="16"/>
        </w:numPr>
        <w:jc w:val="both"/>
        <w:rPr>
          <w:lang w:val="en-US"/>
        </w:rPr>
      </w:pPr>
      <w:r w:rsidRPr="00D91776">
        <w:rPr>
          <w:lang w:val="en-US"/>
        </w:rPr>
        <w:t>Easement</w:t>
      </w:r>
    </w:p>
    <w:p w14:paraId="1ED74500" w14:textId="77777777" w:rsidR="001F10B2" w:rsidRPr="00D91776" w:rsidRDefault="00217197" w:rsidP="001F10B2">
      <w:pPr>
        <w:pStyle w:val="ListParagraph"/>
        <w:numPr>
          <w:ilvl w:val="0"/>
          <w:numId w:val="16"/>
        </w:numPr>
        <w:jc w:val="both"/>
        <w:rPr>
          <w:lang w:val="en-US"/>
        </w:rPr>
      </w:pPr>
      <w:r w:rsidRPr="00D91776">
        <w:rPr>
          <w:lang w:val="en-US"/>
        </w:rPr>
        <w:t>Easement for free-of-charge use</w:t>
      </w:r>
    </w:p>
    <w:p w14:paraId="437EC15E" w14:textId="77777777" w:rsidR="001F10B2" w:rsidRPr="00D91776" w:rsidRDefault="00217197" w:rsidP="001F10B2">
      <w:pPr>
        <w:pStyle w:val="ListParagraph"/>
        <w:numPr>
          <w:ilvl w:val="0"/>
          <w:numId w:val="15"/>
        </w:numPr>
        <w:jc w:val="both"/>
        <w:rPr>
          <w:lang w:val="en-US"/>
        </w:rPr>
      </w:pPr>
      <w:r w:rsidRPr="00D91776">
        <w:rPr>
          <w:lang w:val="en-US"/>
        </w:rPr>
        <w:t>Expropriation of immovable property of public institutions within the scope of Article 30 of the Expropriation Law,</w:t>
      </w:r>
    </w:p>
    <w:p w14:paraId="70CD035B" w14:textId="77777777" w:rsidR="001F10B2" w:rsidRPr="00D91776" w:rsidRDefault="00217197" w:rsidP="001F10B2">
      <w:pPr>
        <w:pStyle w:val="ListParagraph"/>
        <w:numPr>
          <w:ilvl w:val="0"/>
          <w:numId w:val="17"/>
        </w:numPr>
        <w:jc w:val="both"/>
        <w:rPr>
          <w:lang w:val="en-US"/>
        </w:rPr>
      </w:pPr>
      <w:r w:rsidRPr="00D91776">
        <w:rPr>
          <w:lang w:val="en-US"/>
        </w:rPr>
        <w:t>Village legal persons</w:t>
      </w:r>
    </w:p>
    <w:p w14:paraId="0406B83E" w14:textId="77777777" w:rsidR="001F10B2" w:rsidRPr="00D91776" w:rsidRDefault="00217197" w:rsidP="001F10B2">
      <w:pPr>
        <w:pStyle w:val="ListParagraph"/>
        <w:numPr>
          <w:ilvl w:val="0"/>
          <w:numId w:val="17"/>
        </w:numPr>
        <w:jc w:val="both"/>
        <w:rPr>
          <w:lang w:val="en-US"/>
        </w:rPr>
      </w:pPr>
      <w:r w:rsidRPr="00D91776">
        <w:rPr>
          <w:lang w:val="en-US"/>
        </w:rPr>
        <w:t>Public property (forages, fields, etc.)</w:t>
      </w:r>
    </w:p>
    <w:p w14:paraId="10D6D182" w14:textId="77777777" w:rsidR="002A63A1" w:rsidRPr="00D91776" w:rsidRDefault="00217197" w:rsidP="002A63A1">
      <w:pPr>
        <w:jc w:val="both"/>
        <w:rPr>
          <w:lang w:val="en-US"/>
        </w:rPr>
      </w:pPr>
      <w:r w:rsidRPr="00D91776">
        <w:rPr>
          <w:lang w:val="en-US"/>
        </w:rPr>
        <w:t xml:space="preserve">Easement restricts the use of immovable property by the owners of the immovable property. In terms of expropriation of property, said immovable shall be expropriated by the related </w:t>
      </w:r>
      <w:r w:rsidRPr="00D91776">
        <w:rPr>
          <w:lang w:val="en-US"/>
        </w:rPr>
        <w:lastRenderedPageBreak/>
        <w:t xml:space="preserve">Administration and allocated for the use of the Project's owner for a certain amount of time (49 years, etc.). </w:t>
      </w:r>
    </w:p>
    <w:p w14:paraId="1C30176F" w14:textId="77777777" w:rsidR="005469F8" w:rsidRPr="00D91776" w:rsidRDefault="00217197" w:rsidP="005469F8">
      <w:pPr>
        <w:pStyle w:val="ListParagraph"/>
        <w:numPr>
          <w:ilvl w:val="0"/>
          <w:numId w:val="26"/>
        </w:numPr>
        <w:jc w:val="both"/>
        <w:rPr>
          <w:lang w:val="en-US"/>
        </w:rPr>
      </w:pPr>
      <w:r w:rsidRPr="00D91776">
        <w:rPr>
          <w:lang w:val="en-US"/>
        </w:rPr>
        <w:t>As per the Turkish legal system, no compensation payment can be made to those using the state's forage or forestry lands. However, in the event that such users are detected, as per international standards, the price for products and crops and buildings affected by the land acquisit</w:t>
      </w:r>
      <w:r w:rsidR="00D91776" w:rsidRPr="00D91776">
        <w:rPr>
          <w:lang w:val="en-US"/>
        </w:rPr>
        <w:t>ion shall be paid to the users.</w:t>
      </w:r>
      <w:r w:rsidRPr="00D91776">
        <w:rPr>
          <w:lang w:val="en-US"/>
        </w:rPr>
        <w:t xml:space="preserve"> The land user shall provide a declaration and a letter of undertaking for the payment made. </w:t>
      </w:r>
    </w:p>
    <w:p w14:paraId="7BFFC16E" w14:textId="77777777" w:rsidR="00EF3E44" w:rsidRPr="00D91776" w:rsidRDefault="00217197" w:rsidP="005469F8">
      <w:pPr>
        <w:pStyle w:val="ListParagraph"/>
        <w:numPr>
          <w:ilvl w:val="0"/>
          <w:numId w:val="26"/>
        </w:numPr>
        <w:jc w:val="both"/>
        <w:rPr>
          <w:lang w:val="en-US"/>
        </w:rPr>
      </w:pPr>
      <w:r w:rsidRPr="00D91776">
        <w:rPr>
          <w:lang w:val="en-US"/>
        </w:rPr>
        <w:t xml:space="preserve">If households are detected to be negatively and irreversibly affected by the acquisition of public lands such as forage, treasury etc., on social and economic levels, Acacia Mining Operations may purchase another land for the household's use, as a measure. In order for the land to be purchased by the affected settlement residents, a protocol will be drafted with the Mukhtar, and the District Municipality if necessary. The purchase needs to be approved by Acacia Mining Operations Board of Management. </w:t>
      </w:r>
    </w:p>
    <w:p w14:paraId="1DAC9D70" w14:textId="77777777" w:rsidR="001F10B2" w:rsidRPr="00D91776" w:rsidRDefault="00217197" w:rsidP="00DE1C32">
      <w:pPr>
        <w:pStyle w:val="Heading5"/>
        <w:rPr>
          <w:lang w:val="en-US"/>
        </w:rPr>
      </w:pPr>
      <w:bookmarkStart w:id="23" w:name="_Toc454877609"/>
      <w:bookmarkStart w:id="24" w:name="_Toc468453495"/>
      <w:r w:rsidRPr="00D91776">
        <w:rPr>
          <w:lang w:val="en-US"/>
        </w:rPr>
        <w:t>Process of Easement Acquisition on Treasury Lands</w:t>
      </w:r>
      <w:bookmarkEnd w:id="23"/>
      <w:bookmarkEnd w:id="24"/>
    </w:p>
    <w:p w14:paraId="02208A90" w14:textId="77777777" w:rsidR="001F10B2" w:rsidRPr="00D91776" w:rsidRDefault="00217197" w:rsidP="001F10B2">
      <w:pPr>
        <w:jc w:val="both"/>
        <w:rPr>
          <w:lang w:val="en-US"/>
        </w:rPr>
      </w:pPr>
      <w:r w:rsidRPr="00D91776">
        <w:rPr>
          <w:lang w:val="en-US"/>
        </w:rPr>
        <w:t xml:space="preserve">Processes regarding easement and use permit shall be carried out by the departments of General Easement and Private Easement, which run under the Ministry of Finance, Directorate of National Property. In provinces, Revenue Offices perform these processes. </w:t>
      </w:r>
    </w:p>
    <w:p w14:paraId="3570649F" w14:textId="77777777" w:rsidR="001F10B2" w:rsidRPr="00D91776" w:rsidRDefault="00217197" w:rsidP="00DE1C32">
      <w:pPr>
        <w:pStyle w:val="Heading5"/>
        <w:rPr>
          <w:lang w:val="en-US"/>
        </w:rPr>
      </w:pPr>
      <w:r w:rsidRPr="00D91776">
        <w:rPr>
          <w:lang w:val="en-US"/>
        </w:rPr>
        <w:t>Acquisition Process of Buildings on Treasury and Non-Registered Lands</w:t>
      </w:r>
    </w:p>
    <w:p w14:paraId="33D0E4FB" w14:textId="77777777" w:rsidR="001F10B2" w:rsidRPr="00D91776" w:rsidRDefault="00217197" w:rsidP="001F10B2">
      <w:pPr>
        <w:jc w:val="both"/>
        <w:rPr>
          <w:lang w:val="en-US"/>
        </w:rPr>
      </w:pPr>
      <w:r w:rsidRPr="00D91776">
        <w:rPr>
          <w:lang w:val="en-US"/>
        </w:rPr>
        <w:t xml:space="preserve">Non-registered lands are immovable properties that are not yet registered to the land registry office or whose cadastre processes are incomplete; or that are left non-registered during cadastre activities despite being registered to the land registry office. </w:t>
      </w:r>
    </w:p>
    <w:p w14:paraId="6FED4B05" w14:textId="77777777" w:rsidR="001F10B2" w:rsidRPr="00D91776" w:rsidRDefault="00217197" w:rsidP="001F10B2">
      <w:pPr>
        <w:jc w:val="both"/>
        <w:rPr>
          <w:lang w:val="en-US"/>
        </w:rPr>
      </w:pPr>
      <w:r w:rsidRPr="00D91776">
        <w:rPr>
          <w:lang w:val="en-US"/>
        </w:rPr>
        <w:t xml:space="preserve">The procedure to be performed will be carried out as stated under the chapter ''acquisition of treasury lands''. </w:t>
      </w:r>
    </w:p>
    <w:p w14:paraId="7D63F6D9" w14:textId="77777777" w:rsidR="001F10B2" w:rsidRPr="00D91776" w:rsidRDefault="00217197" w:rsidP="00DE1C32">
      <w:pPr>
        <w:pStyle w:val="Heading5"/>
        <w:rPr>
          <w:lang w:val="en-US"/>
        </w:rPr>
      </w:pPr>
      <w:bookmarkStart w:id="25" w:name="_Toc454877611"/>
      <w:bookmarkStart w:id="26" w:name="_Toc468453497"/>
      <w:r w:rsidRPr="00D91776">
        <w:rPr>
          <w:lang w:val="en-US"/>
        </w:rPr>
        <w:t>Acquisition Process of Forestry Lands</w:t>
      </w:r>
      <w:bookmarkEnd w:id="25"/>
      <w:bookmarkEnd w:id="26"/>
    </w:p>
    <w:p w14:paraId="7F01E2BB" w14:textId="77777777" w:rsidR="001F10B2" w:rsidRPr="00D91776" w:rsidRDefault="00217197" w:rsidP="001F10B2">
      <w:pPr>
        <w:jc w:val="both"/>
        <w:rPr>
          <w:lang w:val="en-US"/>
        </w:rPr>
      </w:pPr>
      <w:r w:rsidRPr="00D91776">
        <w:rPr>
          <w:lang w:val="en-US"/>
        </w:rPr>
        <w:t xml:space="preserve">Acquisition of forestry lands will be executed in line with the Forestry Law No. 6831 and related regulations. </w:t>
      </w:r>
    </w:p>
    <w:p w14:paraId="0664228A" w14:textId="77777777" w:rsidR="001F10B2" w:rsidRPr="00D91776" w:rsidRDefault="00217197" w:rsidP="005469F8">
      <w:pPr>
        <w:jc w:val="both"/>
        <w:rPr>
          <w:lang w:val="en-US"/>
        </w:rPr>
      </w:pPr>
      <w:r w:rsidRPr="00D91776">
        <w:rPr>
          <w:lang w:val="en-US"/>
        </w:rPr>
        <w:t xml:space="preserve">Acquiring temporary/preliminary and permanent permits; payment of the prices, acquiring easement and registry of determined forestry lands will be performed accordingly. Easement will be acquired for 49 years. </w:t>
      </w:r>
    </w:p>
    <w:p w14:paraId="4A8DAC53" w14:textId="77777777" w:rsidR="001F10B2" w:rsidRPr="00D91776" w:rsidRDefault="00217197" w:rsidP="00DE1C32">
      <w:pPr>
        <w:pStyle w:val="Heading5"/>
        <w:rPr>
          <w:lang w:val="en-US"/>
        </w:rPr>
      </w:pPr>
      <w:bookmarkStart w:id="27" w:name="_Toc454877612"/>
      <w:bookmarkStart w:id="28" w:name="_Toc468453498"/>
      <w:r w:rsidRPr="00D91776">
        <w:rPr>
          <w:lang w:val="en-US"/>
        </w:rPr>
        <w:t>Acquirement Process of Forage Lands</w:t>
      </w:r>
      <w:bookmarkEnd w:id="27"/>
      <w:bookmarkEnd w:id="28"/>
    </w:p>
    <w:p w14:paraId="3818BBBA" w14:textId="77777777" w:rsidR="001F10B2" w:rsidRPr="00D91776" w:rsidRDefault="00217197" w:rsidP="001F10B2">
      <w:pPr>
        <w:jc w:val="both"/>
        <w:rPr>
          <w:lang w:val="en-US"/>
        </w:rPr>
      </w:pPr>
      <w:r w:rsidRPr="00D91776">
        <w:rPr>
          <w:lang w:val="en-US"/>
        </w:rPr>
        <w:t xml:space="preserve">The qualification and allotment of these lands should be changed, in order to be used. The Provincial Forage Commission should assent and calculate the 20-year fresh grass price; this price should be paid by the applicant to the account of the Ministry of Food, Agriculture and Livestock. </w:t>
      </w:r>
    </w:p>
    <w:p w14:paraId="27E6A4AA" w14:textId="77777777" w:rsidR="001F10B2" w:rsidRPr="00D91776" w:rsidRDefault="00217197" w:rsidP="00DE1C32">
      <w:pPr>
        <w:pStyle w:val="Heading5"/>
        <w:rPr>
          <w:lang w:val="en-US"/>
        </w:rPr>
      </w:pPr>
      <w:bookmarkStart w:id="29" w:name="_Toc454877613"/>
      <w:bookmarkStart w:id="30" w:name="_Toc468453499"/>
      <w:r w:rsidRPr="00D91776">
        <w:rPr>
          <w:lang w:val="en-US"/>
        </w:rPr>
        <w:t>Expropriation Process of Immovable Properties of Institutions (Article 30 of the Expropriation Law)</w:t>
      </w:r>
      <w:bookmarkEnd w:id="29"/>
      <w:bookmarkEnd w:id="30"/>
      <w:r w:rsidRPr="00D91776">
        <w:rPr>
          <w:lang w:val="en-US"/>
        </w:rPr>
        <w:t xml:space="preserve"> </w:t>
      </w:r>
    </w:p>
    <w:p w14:paraId="5647DC48" w14:textId="77777777" w:rsidR="001F10B2" w:rsidRPr="00D91776" w:rsidRDefault="00217197" w:rsidP="001F10B2">
      <w:pPr>
        <w:jc w:val="both"/>
        <w:rPr>
          <w:lang w:val="en-US"/>
        </w:rPr>
      </w:pPr>
      <w:r w:rsidRPr="00D91776">
        <w:rPr>
          <w:lang w:val="en-US"/>
        </w:rPr>
        <w:t xml:space="preserve">Expropriation will be conducted in line with Article 30 of the Expropriation Law No. 2942. </w:t>
      </w:r>
    </w:p>
    <w:p w14:paraId="1DDA9DC9" w14:textId="77777777" w:rsidR="001F10B2" w:rsidRPr="00D91776" w:rsidRDefault="00217197" w:rsidP="00DE1C32">
      <w:pPr>
        <w:pStyle w:val="Heading5"/>
        <w:rPr>
          <w:lang w:val="en-US"/>
        </w:rPr>
      </w:pPr>
      <w:bookmarkStart w:id="31" w:name="_Toc454877614"/>
      <w:bookmarkStart w:id="32" w:name="_Toc468453500"/>
      <w:r w:rsidRPr="00D91776">
        <w:rPr>
          <w:lang w:val="en-US"/>
        </w:rPr>
        <w:t>Acquisition of Forage Lands as per Article 30</w:t>
      </w:r>
      <w:bookmarkEnd w:id="31"/>
      <w:bookmarkEnd w:id="32"/>
    </w:p>
    <w:p w14:paraId="66E3E383" w14:textId="77777777" w:rsidR="001F10B2" w:rsidRPr="00D91776" w:rsidRDefault="00217197" w:rsidP="001F10B2">
      <w:pPr>
        <w:jc w:val="both"/>
        <w:rPr>
          <w:lang w:val="en-US"/>
        </w:rPr>
      </w:pPr>
      <w:r w:rsidRPr="00D91776">
        <w:rPr>
          <w:lang w:val="en-US"/>
        </w:rPr>
        <w:t xml:space="preserve">Acquisition of pasture lands that are qualified as public property will be carried out in line with Article 30. However, the Provincial Forage Commission should assent, calculate the 20-year fresh grass price and this price needs to be paid to related accounts in order to change the pasture qualification of the land. </w:t>
      </w:r>
    </w:p>
    <w:p w14:paraId="4F9BFAF8" w14:textId="77777777" w:rsidR="001F10B2" w:rsidRPr="00D91776" w:rsidRDefault="00217197" w:rsidP="00DE1C32">
      <w:pPr>
        <w:pStyle w:val="Heading5"/>
        <w:rPr>
          <w:lang w:val="en-US"/>
        </w:rPr>
      </w:pPr>
      <w:bookmarkStart w:id="33" w:name="_Toc454877615"/>
      <w:bookmarkStart w:id="34" w:name="_Toc468453501"/>
      <w:r w:rsidRPr="00D91776">
        <w:rPr>
          <w:lang w:val="en-US"/>
        </w:rPr>
        <w:lastRenderedPageBreak/>
        <w:t>Acquisition of Graveyard Lands as per Article 30</w:t>
      </w:r>
      <w:bookmarkEnd w:id="33"/>
      <w:bookmarkEnd w:id="34"/>
    </w:p>
    <w:p w14:paraId="2DF7E8E4" w14:textId="77777777" w:rsidR="001F10B2" w:rsidRPr="00D91776" w:rsidRDefault="00217197" w:rsidP="001F10B2">
      <w:pPr>
        <w:jc w:val="both"/>
        <w:rPr>
          <w:lang w:val="en-US"/>
        </w:rPr>
      </w:pPr>
      <w:r w:rsidRPr="00D91776">
        <w:rPr>
          <w:lang w:val="en-US"/>
        </w:rPr>
        <w:t xml:space="preserve">This procedure shall be applied in the event that there are settlements whose graveyard areas are affected by the Project. Process related to Article 30 shall be enforced on the acquisition of these graveyard areas. The graves will be moved pursuant to the Law on Protection of Graveyards No. 3998, in cooperation with Provincial Governorship, mukhtars of the villages and district municipalities. </w:t>
      </w:r>
    </w:p>
    <w:p w14:paraId="1AAE42C7" w14:textId="77777777" w:rsidR="001F10B2" w:rsidRPr="00D91776" w:rsidRDefault="00217197" w:rsidP="00DE1C32">
      <w:pPr>
        <w:pStyle w:val="Heading5"/>
        <w:rPr>
          <w:lang w:val="en-US"/>
        </w:rPr>
      </w:pPr>
      <w:bookmarkStart w:id="35" w:name="_Toc454877616"/>
      <w:bookmarkStart w:id="36" w:name="_Toc468453502"/>
      <w:r w:rsidRPr="00D91776">
        <w:rPr>
          <w:lang w:val="en-US"/>
        </w:rPr>
        <w:t>Acquisition of Various Buildings as per Article 30</w:t>
      </w:r>
      <w:bookmarkEnd w:id="35"/>
      <w:bookmarkEnd w:id="36"/>
    </w:p>
    <w:p w14:paraId="2A449EDE" w14:textId="77777777" w:rsidR="001F10B2" w:rsidRPr="00D91776" w:rsidRDefault="00217197" w:rsidP="001F10B2">
      <w:pPr>
        <w:jc w:val="both"/>
        <w:rPr>
          <w:lang w:val="en-US"/>
        </w:rPr>
      </w:pPr>
      <w:r w:rsidRPr="00D91776">
        <w:rPr>
          <w:lang w:val="en-US"/>
        </w:rPr>
        <w:t>If there are buildings on the affected lands of village legal persons, acquisition of these asset shall be carried out as per the process related to Artic</w:t>
      </w:r>
      <w:r w:rsidR="00D91776">
        <w:rPr>
          <w:lang w:val="en-US"/>
        </w:rPr>
        <w:t>l</w:t>
      </w:r>
      <w:r w:rsidRPr="00D91776">
        <w:rPr>
          <w:lang w:val="en-US"/>
        </w:rPr>
        <w:t>e 30.</w:t>
      </w:r>
    </w:p>
    <w:p w14:paraId="258F6492" w14:textId="77777777" w:rsidR="004D5E92" w:rsidRPr="00D91776" w:rsidRDefault="00217197" w:rsidP="004D5E92">
      <w:pPr>
        <w:pStyle w:val="Heading3"/>
        <w:rPr>
          <w:lang w:val="en-US"/>
        </w:rPr>
      </w:pPr>
      <w:bookmarkStart w:id="37" w:name="_Toc454877617"/>
      <w:bookmarkStart w:id="38" w:name="_Toc468453503"/>
      <w:bookmarkStart w:id="39" w:name="_Toc475455093"/>
      <w:bookmarkStart w:id="40" w:name="_Toc486595142"/>
      <w:r w:rsidRPr="00D91776">
        <w:rPr>
          <w:lang w:val="en-US"/>
        </w:rPr>
        <w:t>Acquisition Process of Privately-Owned Lands as per the Expropriation Law</w:t>
      </w:r>
      <w:bookmarkEnd w:id="37"/>
      <w:bookmarkEnd w:id="38"/>
      <w:bookmarkEnd w:id="39"/>
      <w:bookmarkEnd w:id="40"/>
    </w:p>
    <w:p w14:paraId="0911F82E" w14:textId="77777777" w:rsidR="0065387D" w:rsidRPr="00D91776" w:rsidRDefault="00217197" w:rsidP="0065387D">
      <w:pPr>
        <w:pStyle w:val="ListParagraph"/>
        <w:numPr>
          <w:ilvl w:val="0"/>
          <w:numId w:val="25"/>
        </w:numPr>
        <w:jc w:val="both"/>
        <w:rPr>
          <w:lang w:val="en-US"/>
        </w:rPr>
      </w:pPr>
      <w:r w:rsidRPr="00D91776">
        <w:rPr>
          <w:lang w:val="en-US"/>
        </w:rPr>
        <w:t xml:space="preserve">Expropriation works shall be conducted in line with the Expropriation Law No. 2942. </w:t>
      </w:r>
    </w:p>
    <w:p w14:paraId="116AA699" w14:textId="77777777" w:rsidR="0065387D" w:rsidRPr="00D91776" w:rsidRDefault="00217197" w:rsidP="0065387D">
      <w:pPr>
        <w:pStyle w:val="ListParagraph"/>
        <w:numPr>
          <w:ilvl w:val="0"/>
          <w:numId w:val="25"/>
        </w:numPr>
        <w:jc w:val="both"/>
        <w:rPr>
          <w:lang w:val="en-US"/>
        </w:rPr>
      </w:pPr>
      <w:r w:rsidRPr="00D91776">
        <w:rPr>
          <w:lang w:val="en-US"/>
        </w:rPr>
        <w:t xml:space="preserve">Assets on the land shall be determined and evaluated prior to expropriation works. </w:t>
      </w:r>
    </w:p>
    <w:p w14:paraId="438603AA" w14:textId="77777777" w:rsidR="0065387D" w:rsidRPr="00D91776" w:rsidRDefault="00217197" w:rsidP="0065387D">
      <w:pPr>
        <w:pStyle w:val="ListParagraph"/>
        <w:numPr>
          <w:ilvl w:val="0"/>
          <w:numId w:val="25"/>
        </w:numPr>
        <w:jc w:val="both"/>
        <w:rPr>
          <w:lang w:val="en-US"/>
        </w:rPr>
      </w:pPr>
      <w:r w:rsidRPr="00D91776">
        <w:rPr>
          <w:lang w:val="en-US"/>
        </w:rPr>
        <w:t xml:space="preserve">Valuation process shall be calculated over the full replacement cost. </w:t>
      </w:r>
    </w:p>
    <w:p w14:paraId="0747608F" w14:textId="77777777" w:rsidR="00EF3E44" w:rsidRPr="00D91776" w:rsidRDefault="00217197" w:rsidP="004D5E92">
      <w:pPr>
        <w:pStyle w:val="ListParagraph"/>
        <w:numPr>
          <w:ilvl w:val="0"/>
          <w:numId w:val="25"/>
        </w:numPr>
        <w:jc w:val="both"/>
        <w:rPr>
          <w:lang w:val="en-US"/>
        </w:rPr>
      </w:pPr>
      <w:r w:rsidRPr="00D91776">
        <w:rPr>
          <w:lang w:val="en-US"/>
        </w:rPr>
        <w:t>The difference between land expropriation price and full replacement cost shall be paid to the owner/owners that use the land.</w:t>
      </w:r>
    </w:p>
    <w:p w14:paraId="58501295" w14:textId="77777777" w:rsidR="0065387D" w:rsidRPr="00D91776" w:rsidRDefault="00217197" w:rsidP="008A42F6">
      <w:pPr>
        <w:pStyle w:val="ListParagraph"/>
        <w:numPr>
          <w:ilvl w:val="0"/>
          <w:numId w:val="25"/>
        </w:numPr>
        <w:jc w:val="both"/>
        <w:rPr>
          <w:lang w:val="en-US"/>
        </w:rPr>
      </w:pPr>
      <w:r w:rsidRPr="00D91776">
        <w:rPr>
          <w:lang w:val="en-US"/>
        </w:rPr>
        <w:t xml:space="preserve">Title deed registry, court and notary expenses and any and all relevant expenses </w:t>
      </w:r>
      <w:r w:rsidR="00D91776" w:rsidRPr="00D91776">
        <w:rPr>
          <w:lang w:val="en-US"/>
        </w:rPr>
        <w:t>shall</w:t>
      </w:r>
      <w:r w:rsidRPr="00D91776">
        <w:rPr>
          <w:lang w:val="en-US"/>
        </w:rPr>
        <w:t xml:space="preserve"> be covered by Acacia Mining Operations. </w:t>
      </w:r>
    </w:p>
    <w:p w14:paraId="12E5C6A8" w14:textId="77777777" w:rsidR="0065387D" w:rsidRPr="00D91776" w:rsidRDefault="00217197" w:rsidP="008A42F6">
      <w:pPr>
        <w:pStyle w:val="ListParagraph"/>
        <w:numPr>
          <w:ilvl w:val="0"/>
          <w:numId w:val="25"/>
        </w:numPr>
        <w:jc w:val="both"/>
        <w:rPr>
          <w:lang w:val="en-US"/>
        </w:rPr>
      </w:pPr>
      <w:r w:rsidRPr="00D91776">
        <w:rPr>
          <w:lang w:val="en-US"/>
        </w:rPr>
        <w:t xml:space="preserve">In cases where the land user is not the land owner or one of the land owners, a separate fee may be set for the land user and be transferred to their account. </w:t>
      </w:r>
    </w:p>
    <w:p w14:paraId="1402DD6C" w14:textId="77777777" w:rsidR="0065387D" w:rsidRPr="00D91776" w:rsidRDefault="00217197" w:rsidP="008A42F6">
      <w:pPr>
        <w:pStyle w:val="ListParagraph"/>
        <w:numPr>
          <w:ilvl w:val="0"/>
          <w:numId w:val="25"/>
        </w:numPr>
        <w:jc w:val="both"/>
        <w:rPr>
          <w:lang w:val="en-US"/>
        </w:rPr>
      </w:pPr>
      <w:r w:rsidRPr="00D91776">
        <w:rPr>
          <w:lang w:val="en-US"/>
        </w:rPr>
        <w:t xml:space="preserve">In cases where a payment needs to be made to the land user, a declaration and a letter of undertaking signed by the land user shall be taken from them. </w:t>
      </w:r>
    </w:p>
    <w:p w14:paraId="4CF52929" w14:textId="77777777" w:rsidR="0065387D" w:rsidRPr="00D91776" w:rsidRDefault="00217197" w:rsidP="008A42F6">
      <w:pPr>
        <w:pStyle w:val="ListParagraph"/>
        <w:numPr>
          <w:ilvl w:val="0"/>
          <w:numId w:val="25"/>
        </w:numPr>
        <w:jc w:val="both"/>
        <w:rPr>
          <w:lang w:val="en-US"/>
        </w:rPr>
      </w:pPr>
      <w:r w:rsidRPr="00D91776">
        <w:rPr>
          <w:lang w:val="en-US"/>
        </w:rPr>
        <w:t>Field work will start only after the land fee is deposited in the land owners' account, and a declaration as well as a letter of undertaking signed by the land user are taken from the land user.</w:t>
      </w:r>
    </w:p>
    <w:p w14:paraId="7438FB2F" w14:textId="77777777" w:rsidR="0065387D" w:rsidRPr="00D91776" w:rsidRDefault="00217197" w:rsidP="008A42F6">
      <w:pPr>
        <w:pStyle w:val="ListParagraph"/>
        <w:numPr>
          <w:ilvl w:val="0"/>
          <w:numId w:val="25"/>
        </w:numPr>
        <w:jc w:val="both"/>
        <w:rPr>
          <w:lang w:val="en-US"/>
        </w:rPr>
      </w:pPr>
      <w:r w:rsidRPr="00D91776">
        <w:rPr>
          <w:lang w:val="en-US"/>
        </w:rPr>
        <w:t xml:space="preserve">Land owner(s) and/or land user(s) can harvest, take, transport and use the crops and products on the land before the field work starts. </w:t>
      </w:r>
    </w:p>
    <w:p w14:paraId="49092C7D" w14:textId="77777777" w:rsidR="004D5E92" w:rsidRPr="00D91776" w:rsidRDefault="00217197" w:rsidP="00EF3E44">
      <w:pPr>
        <w:pStyle w:val="Heading4"/>
        <w:rPr>
          <w:lang w:val="en-US"/>
        </w:rPr>
      </w:pPr>
      <w:bookmarkStart w:id="41" w:name="_Toc454877618"/>
      <w:bookmarkStart w:id="42" w:name="_Toc468453504"/>
      <w:r w:rsidRPr="00D91776">
        <w:rPr>
          <w:lang w:val="en-US"/>
        </w:rPr>
        <w:t>Acquisition Process of Privately Owned Lands as per the Urgent Expropriation Law</w:t>
      </w:r>
      <w:bookmarkEnd w:id="41"/>
      <w:bookmarkEnd w:id="42"/>
    </w:p>
    <w:p w14:paraId="7FFC9F55" w14:textId="77777777" w:rsidR="004D5E92" w:rsidRPr="00D91776" w:rsidRDefault="00217197" w:rsidP="004D5E92">
      <w:pPr>
        <w:jc w:val="both"/>
        <w:rPr>
          <w:lang w:val="en-US"/>
        </w:rPr>
      </w:pPr>
      <w:r w:rsidRPr="00D91776">
        <w:rPr>
          <w:lang w:val="en-US"/>
        </w:rPr>
        <w:t xml:space="preserve">According to Article 27 of the Expropriation Law, land acquisition can also be done by urgent expropriation. </w:t>
      </w:r>
      <w:r w:rsidRPr="00D91776">
        <w:rPr>
          <w:b/>
          <w:lang w:val="en-US"/>
        </w:rPr>
        <w:t>Should it be necessary, urgent expropriation method may be used.</w:t>
      </w:r>
      <w:r w:rsidRPr="00D91776">
        <w:rPr>
          <w:lang w:val="en-US"/>
        </w:rPr>
        <w:t xml:space="preserve"> </w:t>
      </w:r>
    </w:p>
    <w:p w14:paraId="19797D9C" w14:textId="77777777" w:rsidR="004D5E92" w:rsidRPr="00D91776" w:rsidRDefault="00217197" w:rsidP="00EF3E44">
      <w:pPr>
        <w:pStyle w:val="Heading4"/>
        <w:rPr>
          <w:lang w:val="en-US"/>
        </w:rPr>
      </w:pPr>
      <w:bookmarkStart w:id="43" w:name="_Toc454877619"/>
      <w:bookmarkStart w:id="44" w:name="_Toc468453505"/>
      <w:r w:rsidRPr="00D91776">
        <w:rPr>
          <w:lang w:val="en-US"/>
        </w:rPr>
        <w:t>Acquisition Process of Privately-Owned Immovable Property</w:t>
      </w:r>
      <w:bookmarkEnd w:id="43"/>
      <w:bookmarkEnd w:id="44"/>
    </w:p>
    <w:p w14:paraId="64D49BB7" w14:textId="77777777" w:rsidR="00986C4B" w:rsidRPr="00D91776" w:rsidRDefault="00217197" w:rsidP="004D5E92">
      <w:pPr>
        <w:rPr>
          <w:lang w:val="en-US"/>
        </w:rPr>
      </w:pPr>
      <w:r w:rsidRPr="00D91776">
        <w:rPr>
          <w:lang w:val="en-US"/>
        </w:rPr>
        <w:t>Along with the acquisition of privately-owned lands, the buildings on these lands shall also be acquired. Just as in land acquisition, these buildings shall be acquired through expropriation.</w:t>
      </w:r>
    </w:p>
    <w:p w14:paraId="4B66B7B6" w14:textId="77777777" w:rsidR="00764AD0" w:rsidRPr="00D91776" w:rsidRDefault="00217197" w:rsidP="00764AD0">
      <w:pPr>
        <w:pStyle w:val="Heading2"/>
        <w:rPr>
          <w:lang w:val="en-US"/>
        </w:rPr>
      </w:pPr>
      <w:bookmarkStart w:id="45" w:name="_Toc475455094"/>
      <w:bookmarkStart w:id="46" w:name="_Toc486595143"/>
      <w:r w:rsidRPr="00D91776">
        <w:rPr>
          <w:lang w:val="en-US"/>
        </w:rPr>
        <w:t>Land Acquisition of the Contractor and Sub-Contractor Companies</w:t>
      </w:r>
      <w:bookmarkEnd w:id="45"/>
      <w:bookmarkEnd w:id="46"/>
    </w:p>
    <w:p w14:paraId="3EA2A11A" w14:textId="77777777" w:rsidR="00764AD0" w:rsidRPr="00D91776" w:rsidRDefault="00217197" w:rsidP="00764AD0">
      <w:pPr>
        <w:jc w:val="both"/>
        <w:rPr>
          <w:lang w:val="en-US"/>
        </w:rPr>
      </w:pPr>
      <w:r w:rsidRPr="00D91776">
        <w:rPr>
          <w:lang w:val="en-US"/>
        </w:rPr>
        <w:t xml:space="preserve">Land acquisition process to be conducted by the contractor and sub-contractor companies, during construction and operation periods of Acacia Mining Operation projects, is subject to rules and practices stated in this procedure. </w:t>
      </w:r>
    </w:p>
    <w:p w14:paraId="000B3013" w14:textId="77777777" w:rsidR="00764AD0" w:rsidRPr="00D91776" w:rsidRDefault="00217197" w:rsidP="00764AD0">
      <w:pPr>
        <w:jc w:val="both"/>
        <w:rPr>
          <w:lang w:val="en-US"/>
        </w:rPr>
      </w:pPr>
      <w:r w:rsidRPr="00D91776">
        <w:rPr>
          <w:lang w:val="en-US"/>
        </w:rPr>
        <w:t xml:space="preserve">The information regarding land acquisition to be conducted by the contractor and sub-contractor companies must be in the Land Acquisition Plan that will be prepared specifically for the project. </w:t>
      </w:r>
    </w:p>
    <w:p w14:paraId="48400345" w14:textId="77777777" w:rsidR="00893138" w:rsidRPr="00D91776" w:rsidRDefault="00217197" w:rsidP="00764AD0">
      <w:pPr>
        <w:jc w:val="both"/>
        <w:rPr>
          <w:lang w:val="en-US"/>
        </w:rPr>
      </w:pPr>
      <w:r w:rsidRPr="00D91776">
        <w:rPr>
          <w:lang w:val="en-US"/>
        </w:rPr>
        <w:t>During the implementation, special provisions may be drafted, in the event Acacia Mining Operations deems necessary, regarding land acquisition conditions of contractor and sub-contractors.</w:t>
      </w:r>
    </w:p>
    <w:p w14:paraId="5ACA5B03" w14:textId="77777777" w:rsidR="003722CC" w:rsidRPr="00D91776" w:rsidRDefault="00217197" w:rsidP="003722CC">
      <w:pPr>
        <w:pStyle w:val="Heading1"/>
        <w:jc w:val="both"/>
        <w:rPr>
          <w:lang w:val="en-US"/>
        </w:rPr>
      </w:pPr>
      <w:bookmarkStart w:id="47" w:name="_Toc475455095"/>
      <w:bookmarkStart w:id="48" w:name="_Toc486595144"/>
      <w:r w:rsidRPr="00D91776">
        <w:rPr>
          <w:lang w:val="en-US"/>
        </w:rPr>
        <w:lastRenderedPageBreak/>
        <w:t>Monitoring, Audit and Reporting</w:t>
      </w:r>
      <w:bookmarkEnd w:id="47"/>
      <w:bookmarkEnd w:id="48"/>
    </w:p>
    <w:p w14:paraId="20126D9D" w14:textId="77777777" w:rsidR="00602AF6" w:rsidRPr="00D91776" w:rsidRDefault="00217197" w:rsidP="00874767">
      <w:pPr>
        <w:jc w:val="both"/>
        <w:rPr>
          <w:lang w:val="en-US"/>
        </w:rPr>
      </w:pPr>
      <w:r w:rsidRPr="00D91776">
        <w:rPr>
          <w:lang w:val="en-US"/>
        </w:rPr>
        <w:t>Reporting, internal and external monitoring and assessment activities shall be carried out in line with the Environmental and Social Management Plan for monitoring and audit of compliance of the Project procedures and past and/or future land acquisitions with national and international standards.</w:t>
      </w:r>
    </w:p>
    <w:p w14:paraId="7E03EC9C" w14:textId="77777777" w:rsidR="00AC0C68" w:rsidRPr="00D91776" w:rsidRDefault="00217197" w:rsidP="00874767">
      <w:pPr>
        <w:jc w:val="both"/>
        <w:rPr>
          <w:lang w:val="en-US"/>
        </w:rPr>
      </w:pPr>
      <w:r w:rsidRPr="00D91776">
        <w:rPr>
          <w:lang w:val="en-US"/>
        </w:rPr>
        <w:t>The procedure shall be reviewed once a year based on the monitoring and assessment results and revisions shall be made if necessary.</w:t>
      </w:r>
    </w:p>
    <w:p w14:paraId="77990EEF" w14:textId="77777777" w:rsidR="003E5951" w:rsidRPr="00D91776" w:rsidRDefault="00217197" w:rsidP="00874767">
      <w:pPr>
        <w:pStyle w:val="Heading1"/>
        <w:jc w:val="both"/>
        <w:rPr>
          <w:lang w:val="en-US"/>
        </w:rPr>
      </w:pPr>
      <w:bookmarkStart w:id="49" w:name="_Toc475455096"/>
      <w:bookmarkStart w:id="50" w:name="_Toc486595145"/>
      <w:r w:rsidRPr="00D91776">
        <w:rPr>
          <w:lang w:val="en-US"/>
        </w:rPr>
        <w:t>Framework of Entitlement</w:t>
      </w:r>
      <w:bookmarkEnd w:id="49"/>
      <w:bookmarkEnd w:id="50"/>
    </w:p>
    <w:p w14:paraId="45DEE72D" w14:textId="77777777" w:rsidR="00067BE9" w:rsidRPr="00D91776" w:rsidRDefault="005C2EB8">
      <w:pPr>
        <w:rPr>
          <w:lang w:val="en-US"/>
        </w:rPr>
      </w:pPr>
    </w:p>
    <w:tbl>
      <w:tblPr>
        <w:tblW w:w="10064" w:type="dxa"/>
        <w:tblInd w:w="-5" w:type="dxa"/>
        <w:tblCellMar>
          <w:left w:w="70" w:type="dxa"/>
          <w:right w:w="70" w:type="dxa"/>
        </w:tblCellMar>
        <w:tblLook w:val="04A0" w:firstRow="1" w:lastRow="0" w:firstColumn="1" w:lastColumn="0" w:noHBand="0" w:noVBand="1"/>
      </w:tblPr>
      <w:tblGrid>
        <w:gridCol w:w="780"/>
        <w:gridCol w:w="2764"/>
        <w:gridCol w:w="6520"/>
      </w:tblGrid>
      <w:tr w:rsidR="009340C5" w:rsidRPr="00D91776" w14:paraId="7730BB5A" w14:textId="77777777" w:rsidTr="005E220C">
        <w:trPr>
          <w:trHeight w:val="260"/>
        </w:trPr>
        <w:tc>
          <w:tcPr>
            <w:tcW w:w="780" w:type="dxa"/>
            <w:tcBorders>
              <w:top w:val="single" w:sz="4" w:space="0" w:color="auto"/>
              <w:left w:val="single" w:sz="4" w:space="0" w:color="auto"/>
              <w:bottom w:val="nil"/>
              <w:right w:val="single" w:sz="4" w:space="0" w:color="auto"/>
            </w:tcBorders>
            <w:shd w:val="clear" w:color="000000" w:fill="4472C4"/>
            <w:vAlign w:val="bottom"/>
            <w:hideMark/>
          </w:tcPr>
          <w:p w14:paraId="13578909" w14:textId="77777777" w:rsidR="005E220C" w:rsidRPr="00D91776" w:rsidRDefault="00217197" w:rsidP="005E220C">
            <w:pPr>
              <w:spacing w:after="0" w:line="240" w:lineRule="auto"/>
              <w:jc w:val="center"/>
              <w:rPr>
                <w:rFonts w:ascii="Calibri" w:eastAsia="Times New Roman" w:hAnsi="Calibri" w:cs="Calibri"/>
                <w:b/>
                <w:bCs/>
                <w:color w:val="FFFFFF"/>
                <w:sz w:val="20"/>
                <w:szCs w:val="20"/>
                <w:lang w:val="en-US" w:eastAsia="tr-TR"/>
              </w:rPr>
            </w:pPr>
            <w:r w:rsidRPr="00D91776">
              <w:rPr>
                <w:rFonts w:ascii="Calibri" w:eastAsia="Times New Roman" w:hAnsi="Calibri" w:cs="Calibri"/>
                <w:b/>
                <w:bCs/>
                <w:color w:val="FFFFFF"/>
                <w:sz w:val="20"/>
                <w:szCs w:val="20"/>
                <w:lang w:val="en-US" w:eastAsia="tr-TR"/>
              </w:rPr>
              <w:t>No</w:t>
            </w:r>
          </w:p>
        </w:tc>
        <w:tc>
          <w:tcPr>
            <w:tcW w:w="2764" w:type="dxa"/>
            <w:tcBorders>
              <w:top w:val="single" w:sz="4" w:space="0" w:color="auto"/>
              <w:left w:val="nil"/>
              <w:bottom w:val="nil"/>
              <w:right w:val="single" w:sz="4" w:space="0" w:color="auto"/>
            </w:tcBorders>
            <w:shd w:val="clear" w:color="000000" w:fill="4472C4"/>
            <w:vAlign w:val="bottom"/>
            <w:hideMark/>
          </w:tcPr>
          <w:p w14:paraId="2030D006" w14:textId="77777777" w:rsidR="005E220C" w:rsidRPr="00D91776" w:rsidRDefault="00217197" w:rsidP="005E220C">
            <w:pPr>
              <w:spacing w:after="0" w:line="240" w:lineRule="auto"/>
              <w:jc w:val="center"/>
              <w:rPr>
                <w:rFonts w:ascii="Calibri" w:eastAsia="Times New Roman" w:hAnsi="Calibri" w:cs="Calibri"/>
                <w:color w:val="FFFFFF"/>
                <w:sz w:val="20"/>
                <w:szCs w:val="20"/>
                <w:lang w:val="en-US" w:eastAsia="tr-TR"/>
              </w:rPr>
            </w:pPr>
            <w:r w:rsidRPr="00D91776">
              <w:rPr>
                <w:rFonts w:ascii="Calibri" w:eastAsia="Times New Roman" w:hAnsi="Calibri" w:cs="Calibri"/>
                <w:color w:val="FFFFFF"/>
                <w:sz w:val="20"/>
                <w:szCs w:val="20"/>
                <w:lang w:val="en-US" w:eastAsia="tr-TR"/>
              </w:rPr>
              <w:t>Category</w:t>
            </w:r>
          </w:p>
        </w:tc>
        <w:tc>
          <w:tcPr>
            <w:tcW w:w="6520" w:type="dxa"/>
            <w:tcBorders>
              <w:top w:val="single" w:sz="4" w:space="0" w:color="auto"/>
              <w:left w:val="nil"/>
              <w:bottom w:val="nil"/>
              <w:right w:val="single" w:sz="4" w:space="0" w:color="auto"/>
            </w:tcBorders>
            <w:shd w:val="clear" w:color="000000" w:fill="4472C4"/>
            <w:vAlign w:val="bottom"/>
            <w:hideMark/>
          </w:tcPr>
          <w:p w14:paraId="0BA94109" w14:textId="77777777" w:rsidR="005E220C" w:rsidRPr="00D91776" w:rsidRDefault="00217197" w:rsidP="005E220C">
            <w:pPr>
              <w:spacing w:after="0" w:line="240" w:lineRule="auto"/>
              <w:jc w:val="center"/>
              <w:rPr>
                <w:rFonts w:ascii="Calibri" w:eastAsia="Times New Roman" w:hAnsi="Calibri" w:cs="Calibri"/>
                <w:color w:val="FFFFFF"/>
                <w:sz w:val="20"/>
                <w:szCs w:val="20"/>
                <w:lang w:val="en-US" w:eastAsia="tr-TR"/>
              </w:rPr>
            </w:pPr>
            <w:r w:rsidRPr="00D91776">
              <w:rPr>
                <w:rFonts w:ascii="Calibri" w:eastAsia="Times New Roman" w:hAnsi="Calibri" w:cs="Calibri"/>
                <w:color w:val="FFFFFF"/>
                <w:sz w:val="20"/>
                <w:szCs w:val="20"/>
                <w:lang w:val="en-US" w:eastAsia="tr-TR"/>
              </w:rPr>
              <w:t>Entitlement</w:t>
            </w:r>
          </w:p>
        </w:tc>
      </w:tr>
      <w:tr w:rsidR="009340C5" w:rsidRPr="00D91776" w14:paraId="06A6DA3D" w14:textId="77777777" w:rsidTr="005E220C">
        <w:trPr>
          <w:trHeight w:val="520"/>
        </w:trPr>
        <w:tc>
          <w:tcPr>
            <w:tcW w:w="7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9057AB"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1</w:t>
            </w:r>
          </w:p>
        </w:tc>
        <w:tc>
          <w:tcPr>
            <w:tcW w:w="2764" w:type="dxa"/>
            <w:tcBorders>
              <w:top w:val="single" w:sz="4" w:space="0" w:color="auto"/>
              <w:left w:val="nil"/>
              <w:bottom w:val="single" w:sz="4" w:space="0" w:color="auto"/>
              <w:right w:val="single" w:sz="4" w:space="0" w:color="auto"/>
            </w:tcBorders>
            <w:shd w:val="clear" w:color="auto" w:fill="auto"/>
            <w:vAlign w:val="bottom"/>
            <w:hideMark/>
          </w:tcPr>
          <w:p w14:paraId="73800B37" w14:textId="77777777" w:rsidR="005E220C" w:rsidRPr="00D91776" w:rsidRDefault="00217197" w:rsidP="005E220C">
            <w:pPr>
              <w:spacing w:after="0" w:line="240" w:lineRule="auto"/>
              <w:rPr>
                <w:rFonts w:ascii="Calibri" w:eastAsia="Times New Roman" w:hAnsi="Calibri" w:cs="Calibri"/>
                <w:b/>
                <w:bCs/>
                <w:color w:val="000000"/>
                <w:sz w:val="20"/>
                <w:szCs w:val="20"/>
                <w:lang w:val="en-US" w:eastAsia="tr-TR"/>
              </w:rPr>
            </w:pPr>
            <w:r w:rsidRPr="00D91776">
              <w:rPr>
                <w:rFonts w:ascii="Calibri" w:eastAsia="Times New Roman" w:hAnsi="Calibri" w:cstheme="minorHAnsi"/>
                <w:b/>
                <w:bCs/>
                <w:color w:val="000000"/>
                <w:sz w:val="20"/>
                <w:szCs w:val="20"/>
                <w:lang w:val="en-US" w:eastAsia="tr-TR"/>
              </w:rPr>
              <w:t>Acquisition of Privately Owned Parcels (Owners/shareholders with title deed)</w:t>
            </w:r>
          </w:p>
        </w:tc>
        <w:tc>
          <w:tcPr>
            <w:tcW w:w="6520" w:type="dxa"/>
            <w:tcBorders>
              <w:top w:val="single" w:sz="4" w:space="0" w:color="auto"/>
              <w:left w:val="nil"/>
              <w:bottom w:val="single" w:sz="4" w:space="0" w:color="auto"/>
              <w:right w:val="single" w:sz="4" w:space="0" w:color="auto"/>
            </w:tcBorders>
            <w:shd w:val="clear" w:color="auto" w:fill="auto"/>
            <w:vAlign w:val="bottom"/>
            <w:hideMark/>
          </w:tcPr>
          <w:p w14:paraId="123B43DB" w14:textId="77777777" w:rsidR="005E220C" w:rsidRPr="00D91776" w:rsidRDefault="00217197" w:rsidP="005E220C">
            <w:pPr>
              <w:spacing w:after="0" w:line="240" w:lineRule="auto"/>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 </w:t>
            </w:r>
          </w:p>
        </w:tc>
      </w:tr>
      <w:tr w:rsidR="009340C5" w:rsidRPr="00D91776" w14:paraId="6FA16030" w14:textId="77777777" w:rsidTr="005E220C">
        <w:trPr>
          <w:trHeight w:val="260"/>
        </w:trPr>
        <w:tc>
          <w:tcPr>
            <w:tcW w:w="780" w:type="dxa"/>
            <w:tcBorders>
              <w:top w:val="nil"/>
              <w:left w:val="single" w:sz="4" w:space="0" w:color="auto"/>
              <w:bottom w:val="nil"/>
              <w:right w:val="single" w:sz="4" w:space="0" w:color="auto"/>
            </w:tcBorders>
            <w:shd w:val="clear" w:color="auto" w:fill="auto"/>
            <w:noWrap/>
            <w:vAlign w:val="bottom"/>
            <w:hideMark/>
          </w:tcPr>
          <w:p w14:paraId="4A0F1A0B"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1A</w:t>
            </w:r>
          </w:p>
        </w:tc>
        <w:tc>
          <w:tcPr>
            <w:tcW w:w="2764" w:type="dxa"/>
            <w:tcBorders>
              <w:top w:val="nil"/>
              <w:left w:val="nil"/>
              <w:bottom w:val="nil"/>
              <w:right w:val="single" w:sz="4" w:space="0" w:color="auto"/>
            </w:tcBorders>
            <w:shd w:val="clear" w:color="auto" w:fill="auto"/>
            <w:vAlign w:val="bottom"/>
            <w:hideMark/>
          </w:tcPr>
          <w:p w14:paraId="40670791"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Physical resettlement</w:t>
            </w:r>
          </w:p>
        </w:tc>
        <w:tc>
          <w:tcPr>
            <w:tcW w:w="6520" w:type="dxa"/>
            <w:tcBorders>
              <w:top w:val="nil"/>
              <w:left w:val="nil"/>
              <w:bottom w:val="nil"/>
              <w:right w:val="single" w:sz="4" w:space="0" w:color="auto"/>
            </w:tcBorders>
            <w:shd w:val="clear" w:color="auto" w:fill="auto"/>
            <w:vAlign w:val="bottom"/>
            <w:hideMark/>
          </w:tcPr>
          <w:p w14:paraId="4B9A0AE9" w14:textId="77777777" w:rsidR="005E220C" w:rsidRPr="00D91776" w:rsidRDefault="00217197" w:rsidP="00A8439E">
            <w:pPr>
              <w:pStyle w:val="ListParagraph"/>
              <w:numPr>
                <w:ilvl w:val="0"/>
                <w:numId w:val="33"/>
              </w:num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Preparing an RAP that is compliant to international (EBRD, IFC) standards.</w:t>
            </w:r>
          </w:p>
        </w:tc>
      </w:tr>
      <w:tr w:rsidR="009340C5" w:rsidRPr="00D91776" w14:paraId="265D9211" w14:textId="77777777" w:rsidTr="005E220C">
        <w:trPr>
          <w:trHeight w:val="260"/>
        </w:trPr>
        <w:tc>
          <w:tcPr>
            <w:tcW w:w="780" w:type="dxa"/>
            <w:tcBorders>
              <w:top w:val="nil"/>
              <w:left w:val="single" w:sz="4" w:space="0" w:color="auto"/>
              <w:bottom w:val="nil"/>
              <w:right w:val="single" w:sz="4" w:space="0" w:color="auto"/>
            </w:tcBorders>
            <w:shd w:val="clear" w:color="auto" w:fill="auto"/>
            <w:noWrap/>
            <w:vAlign w:val="bottom"/>
            <w:hideMark/>
          </w:tcPr>
          <w:p w14:paraId="1CF3FF96" w14:textId="77777777" w:rsidR="00C72BCF" w:rsidRPr="00D91776" w:rsidRDefault="005C2EB8" w:rsidP="005E220C">
            <w:pPr>
              <w:spacing w:after="0" w:line="240" w:lineRule="auto"/>
              <w:jc w:val="center"/>
              <w:rPr>
                <w:rFonts w:ascii="Calibri" w:eastAsia="Times New Roman" w:hAnsi="Calibri" w:cs="Calibri"/>
                <w:b/>
                <w:bCs/>
                <w:color w:val="000000"/>
                <w:sz w:val="20"/>
                <w:szCs w:val="20"/>
                <w:lang w:val="en-US" w:eastAsia="tr-TR"/>
              </w:rPr>
            </w:pPr>
          </w:p>
          <w:p w14:paraId="57A0D191"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1B</w:t>
            </w:r>
          </w:p>
        </w:tc>
        <w:tc>
          <w:tcPr>
            <w:tcW w:w="2764" w:type="dxa"/>
            <w:tcBorders>
              <w:top w:val="nil"/>
              <w:left w:val="nil"/>
              <w:bottom w:val="nil"/>
              <w:right w:val="single" w:sz="4" w:space="0" w:color="auto"/>
            </w:tcBorders>
            <w:shd w:val="clear" w:color="auto" w:fill="auto"/>
            <w:vAlign w:val="bottom"/>
            <w:hideMark/>
          </w:tcPr>
          <w:p w14:paraId="4F948ABB"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 xml:space="preserve">Land loss </w:t>
            </w:r>
          </w:p>
        </w:tc>
        <w:tc>
          <w:tcPr>
            <w:tcW w:w="6520" w:type="dxa"/>
            <w:tcBorders>
              <w:top w:val="nil"/>
              <w:left w:val="nil"/>
              <w:bottom w:val="nil"/>
              <w:right w:val="single" w:sz="4" w:space="0" w:color="auto"/>
            </w:tcBorders>
            <w:shd w:val="clear" w:color="auto" w:fill="auto"/>
            <w:vAlign w:val="bottom"/>
            <w:hideMark/>
          </w:tcPr>
          <w:p w14:paraId="109B06B9" w14:textId="77777777" w:rsidR="005E220C" w:rsidRPr="00D91776" w:rsidRDefault="00217197" w:rsidP="00A8439E">
            <w:pPr>
              <w:pStyle w:val="ListParagraph"/>
              <w:numPr>
                <w:ilvl w:val="0"/>
                <w:numId w:val="33"/>
              </w:num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Prioritization of land acquisition by consent and mutual agreement</w:t>
            </w:r>
          </w:p>
        </w:tc>
      </w:tr>
      <w:tr w:rsidR="009340C5" w:rsidRPr="00D91776" w14:paraId="082B72B6" w14:textId="77777777" w:rsidTr="005E220C">
        <w:trPr>
          <w:trHeight w:val="520"/>
        </w:trPr>
        <w:tc>
          <w:tcPr>
            <w:tcW w:w="780" w:type="dxa"/>
            <w:tcBorders>
              <w:top w:val="nil"/>
              <w:left w:val="single" w:sz="4" w:space="0" w:color="auto"/>
              <w:bottom w:val="nil"/>
              <w:right w:val="single" w:sz="4" w:space="0" w:color="auto"/>
            </w:tcBorders>
            <w:shd w:val="clear" w:color="auto" w:fill="auto"/>
            <w:noWrap/>
            <w:vAlign w:val="bottom"/>
            <w:hideMark/>
          </w:tcPr>
          <w:p w14:paraId="6EB96C1E"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1C</w:t>
            </w:r>
          </w:p>
        </w:tc>
        <w:tc>
          <w:tcPr>
            <w:tcW w:w="2764" w:type="dxa"/>
            <w:tcBorders>
              <w:top w:val="nil"/>
              <w:left w:val="nil"/>
              <w:bottom w:val="nil"/>
              <w:right w:val="single" w:sz="4" w:space="0" w:color="auto"/>
            </w:tcBorders>
            <w:shd w:val="clear" w:color="auto" w:fill="auto"/>
            <w:vAlign w:val="bottom"/>
            <w:hideMark/>
          </w:tcPr>
          <w:p w14:paraId="5A75A1D9"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Loss of Assets on the Land (Buildings, appurtenant structures, trees, etc.)</w:t>
            </w:r>
          </w:p>
        </w:tc>
        <w:tc>
          <w:tcPr>
            <w:tcW w:w="6520" w:type="dxa"/>
            <w:tcBorders>
              <w:top w:val="nil"/>
              <w:left w:val="nil"/>
              <w:bottom w:val="nil"/>
              <w:right w:val="single" w:sz="4" w:space="0" w:color="auto"/>
            </w:tcBorders>
            <w:shd w:val="clear" w:color="auto" w:fill="auto"/>
            <w:vAlign w:val="bottom"/>
            <w:hideMark/>
          </w:tcPr>
          <w:p w14:paraId="6DCEF1D9" w14:textId="77777777" w:rsidR="005E220C" w:rsidRPr="00D91776" w:rsidRDefault="00217197" w:rsidP="00A8439E">
            <w:pPr>
              <w:pStyle w:val="ListParagraph"/>
              <w:numPr>
                <w:ilvl w:val="0"/>
                <w:numId w:val="33"/>
              </w:num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 xml:space="preserve">Privately owned land acquisition as per the Expropriation Law, when needed </w:t>
            </w:r>
          </w:p>
          <w:p w14:paraId="372100E0" w14:textId="77777777" w:rsidR="00C72BCF" w:rsidRPr="00D91776" w:rsidRDefault="005C2EB8" w:rsidP="005E220C">
            <w:pPr>
              <w:spacing w:after="0" w:line="240" w:lineRule="auto"/>
              <w:rPr>
                <w:rFonts w:ascii="Calibri" w:eastAsia="Times New Roman" w:hAnsi="Calibri" w:cs="Calibri"/>
                <w:color w:val="000000"/>
                <w:sz w:val="20"/>
                <w:szCs w:val="20"/>
                <w:lang w:val="en-US" w:eastAsia="tr-TR"/>
              </w:rPr>
            </w:pPr>
          </w:p>
        </w:tc>
      </w:tr>
      <w:tr w:rsidR="009340C5" w:rsidRPr="00D91776" w14:paraId="6E9EBD90" w14:textId="77777777" w:rsidTr="005E220C">
        <w:trPr>
          <w:trHeight w:val="780"/>
        </w:trPr>
        <w:tc>
          <w:tcPr>
            <w:tcW w:w="780" w:type="dxa"/>
            <w:tcBorders>
              <w:top w:val="nil"/>
              <w:left w:val="single" w:sz="4" w:space="0" w:color="auto"/>
              <w:bottom w:val="nil"/>
              <w:right w:val="single" w:sz="4" w:space="0" w:color="auto"/>
            </w:tcBorders>
            <w:shd w:val="clear" w:color="auto" w:fill="auto"/>
            <w:noWrap/>
            <w:vAlign w:val="bottom"/>
            <w:hideMark/>
          </w:tcPr>
          <w:p w14:paraId="05DC61B9"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 </w:t>
            </w:r>
          </w:p>
        </w:tc>
        <w:tc>
          <w:tcPr>
            <w:tcW w:w="2764" w:type="dxa"/>
            <w:tcBorders>
              <w:top w:val="nil"/>
              <w:left w:val="nil"/>
              <w:bottom w:val="nil"/>
              <w:right w:val="single" w:sz="4" w:space="0" w:color="auto"/>
            </w:tcBorders>
            <w:shd w:val="clear" w:color="auto" w:fill="auto"/>
            <w:vAlign w:val="bottom"/>
            <w:hideMark/>
          </w:tcPr>
          <w:p w14:paraId="729DB31F"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 </w:t>
            </w:r>
          </w:p>
        </w:tc>
        <w:tc>
          <w:tcPr>
            <w:tcW w:w="6520" w:type="dxa"/>
            <w:tcBorders>
              <w:top w:val="nil"/>
              <w:left w:val="nil"/>
              <w:bottom w:val="nil"/>
              <w:right w:val="single" w:sz="4" w:space="0" w:color="auto"/>
            </w:tcBorders>
            <w:shd w:val="clear" w:color="auto" w:fill="auto"/>
            <w:vAlign w:val="bottom"/>
            <w:hideMark/>
          </w:tcPr>
          <w:p w14:paraId="26ED9FF4" w14:textId="77777777" w:rsidR="005E220C" w:rsidRPr="00D91776" w:rsidRDefault="00217197" w:rsidP="00A8439E">
            <w:pPr>
              <w:pStyle w:val="ListParagraph"/>
              <w:numPr>
                <w:ilvl w:val="0"/>
                <w:numId w:val="33"/>
              </w:num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Expropriation of lands owned by households whose agricultural land is smaller than economic integration and/or whose privately-owned land is less than 20% and that want to expropriate their lands</w:t>
            </w:r>
          </w:p>
          <w:p w14:paraId="051E1881" w14:textId="77777777" w:rsidR="00C72BCF" w:rsidRPr="00D91776" w:rsidRDefault="005C2EB8" w:rsidP="005E220C">
            <w:pPr>
              <w:spacing w:after="0" w:line="240" w:lineRule="auto"/>
              <w:rPr>
                <w:rFonts w:ascii="Calibri" w:eastAsia="Times New Roman" w:hAnsi="Calibri" w:cs="Calibri"/>
                <w:color w:val="000000"/>
                <w:sz w:val="20"/>
                <w:szCs w:val="20"/>
                <w:lang w:val="en-US" w:eastAsia="tr-TR"/>
              </w:rPr>
            </w:pPr>
          </w:p>
        </w:tc>
      </w:tr>
      <w:tr w:rsidR="009340C5" w:rsidRPr="00D91776" w14:paraId="3A3A8E36" w14:textId="77777777" w:rsidTr="005E220C">
        <w:trPr>
          <w:trHeight w:val="260"/>
        </w:trPr>
        <w:tc>
          <w:tcPr>
            <w:tcW w:w="780" w:type="dxa"/>
            <w:tcBorders>
              <w:top w:val="nil"/>
              <w:left w:val="single" w:sz="4" w:space="0" w:color="auto"/>
              <w:bottom w:val="nil"/>
              <w:right w:val="single" w:sz="4" w:space="0" w:color="auto"/>
            </w:tcBorders>
            <w:shd w:val="clear" w:color="auto" w:fill="auto"/>
            <w:noWrap/>
            <w:vAlign w:val="bottom"/>
            <w:hideMark/>
          </w:tcPr>
          <w:p w14:paraId="5ADB4010"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 </w:t>
            </w:r>
          </w:p>
        </w:tc>
        <w:tc>
          <w:tcPr>
            <w:tcW w:w="2764" w:type="dxa"/>
            <w:tcBorders>
              <w:top w:val="nil"/>
              <w:left w:val="nil"/>
              <w:bottom w:val="nil"/>
              <w:right w:val="single" w:sz="4" w:space="0" w:color="auto"/>
            </w:tcBorders>
            <w:shd w:val="clear" w:color="auto" w:fill="auto"/>
            <w:vAlign w:val="bottom"/>
            <w:hideMark/>
          </w:tcPr>
          <w:p w14:paraId="28357E4E"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 </w:t>
            </w:r>
          </w:p>
        </w:tc>
        <w:tc>
          <w:tcPr>
            <w:tcW w:w="6520" w:type="dxa"/>
            <w:tcBorders>
              <w:top w:val="nil"/>
              <w:left w:val="nil"/>
              <w:bottom w:val="nil"/>
              <w:right w:val="single" w:sz="4" w:space="0" w:color="auto"/>
            </w:tcBorders>
            <w:shd w:val="clear" w:color="auto" w:fill="auto"/>
            <w:vAlign w:val="bottom"/>
            <w:hideMark/>
          </w:tcPr>
          <w:p w14:paraId="273B3DAB" w14:textId="77777777" w:rsidR="005E220C" w:rsidRPr="00D91776" w:rsidRDefault="00217197" w:rsidP="00A8439E">
            <w:pPr>
              <w:pStyle w:val="ListParagraph"/>
              <w:numPr>
                <w:ilvl w:val="0"/>
                <w:numId w:val="33"/>
              </w:num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 xml:space="preserve">Making a list of the assets on the lands </w:t>
            </w:r>
          </w:p>
          <w:p w14:paraId="26B99FF7" w14:textId="77777777" w:rsidR="00C72BCF" w:rsidRPr="00D91776" w:rsidRDefault="005C2EB8" w:rsidP="005E220C">
            <w:pPr>
              <w:spacing w:after="0" w:line="240" w:lineRule="auto"/>
              <w:rPr>
                <w:rFonts w:ascii="Calibri" w:eastAsia="Times New Roman" w:hAnsi="Calibri" w:cs="Calibri"/>
                <w:color w:val="000000"/>
                <w:sz w:val="20"/>
                <w:szCs w:val="20"/>
                <w:lang w:val="en-US" w:eastAsia="tr-TR"/>
              </w:rPr>
            </w:pPr>
          </w:p>
        </w:tc>
      </w:tr>
      <w:tr w:rsidR="009340C5" w:rsidRPr="00D91776" w14:paraId="3EEEABF6" w14:textId="77777777" w:rsidTr="005E220C">
        <w:trPr>
          <w:trHeight w:val="260"/>
        </w:trPr>
        <w:tc>
          <w:tcPr>
            <w:tcW w:w="780" w:type="dxa"/>
            <w:tcBorders>
              <w:top w:val="nil"/>
              <w:left w:val="single" w:sz="4" w:space="0" w:color="auto"/>
              <w:bottom w:val="nil"/>
              <w:right w:val="single" w:sz="4" w:space="0" w:color="auto"/>
            </w:tcBorders>
            <w:shd w:val="clear" w:color="auto" w:fill="auto"/>
            <w:noWrap/>
            <w:vAlign w:val="bottom"/>
            <w:hideMark/>
          </w:tcPr>
          <w:p w14:paraId="736E9265"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 </w:t>
            </w:r>
          </w:p>
        </w:tc>
        <w:tc>
          <w:tcPr>
            <w:tcW w:w="2764" w:type="dxa"/>
            <w:tcBorders>
              <w:top w:val="nil"/>
              <w:left w:val="nil"/>
              <w:bottom w:val="nil"/>
              <w:right w:val="single" w:sz="4" w:space="0" w:color="auto"/>
            </w:tcBorders>
            <w:shd w:val="clear" w:color="auto" w:fill="auto"/>
            <w:vAlign w:val="bottom"/>
            <w:hideMark/>
          </w:tcPr>
          <w:p w14:paraId="73F3124B"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 </w:t>
            </w:r>
          </w:p>
        </w:tc>
        <w:tc>
          <w:tcPr>
            <w:tcW w:w="6520" w:type="dxa"/>
            <w:tcBorders>
              <w:top w:val="nil"/>
              <w:left w:val="nil"/>
              <w:bottom w:val="nil"/>
              <w:right w:val="single" w:sz="4" w:space="0" w:color="auto"/>
            </w:tcBorders>
            <w:shd w:val="clear" w:color="auto" w:fill="auto"/>
            <w:vAlign w:val="bottom"/>
            <w:hideMark/>
          </w:tcPr>
          <w:p w14:paraId="4F11ACC6" w14:textId="77777777" w:rsidR="005E220C" w:rsidRPr="00D91776" w:rsidRDefault="00217197" w:rsidP="00A8439E">
            <w:pPr>
              <w:pStyle w:val="ListParagraph"/>
              <w:numPr>
                <w:ilvl w:val="0"/>
                <w:numId w:val="33"/>
              </w:num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Calculating and paying the asset prices over their full replacement cost</w:t>
            </w:r>
          </w:p>
          <w:p w14:paraId="741E0690" w14:textId="77777777" w:rsidR="00C72BCF" w:rsidRPr="00D91776" w:rsidRDefault="005C2EB8" w:rsidP="005E220C">
            <w:pPr>
              <w:spacing w:after="0" w:line="240" w:lineRule="auto"/>
              <w:rPr>
                <w:rFonts w:ascii="Calibri" w:eastAsia="Times New Roman" w:hAnsi="Calibri" w:cs="Calibri"/>
                <w:color w:val="000000"/>
                <w:sz w:val="20"/>
                <w:szCs w:val="20"/>
                <w:lang w:val="en-US" w:eastAsia="tr-TR"/>
              </w:rPr>
            </w:pPr>
          </w:p>
        </w:tc>
      </w:tr>
      <w:tr w:rsidR="009340C5" w:rsidRPr="00D91776" w14:paraId="1DFBFD1C" w14:textId="77777777" w:rsidTr="005E220C">
        <w:trPr>
          <w:trHeight w:val="260"/>
        </w:trPr>
        <w:tc>
          <w:tcPr>
            <w:tcW w:w="780" w:type="dxa"/>
            <w:tcBorders>
              <w:top w:val="nil"/>
              <w:left w:val="single" w:sz="4" w:space="0" w:color="auto"/>
              <w:bottom w:val="nil"/>
              <w:right w:val="single" w:sz="4" w:space="0" w:color="auto"/>
            </w:tcBorders>
            <w:shd w:val="clear" w:color="auto" w:fill="auto"/>
            <w:noWrap/>
            <w:vAlign w:val="bottom"/>
            <w:hideMark/>
          </w:tcPr>
          <w:p w14:paraId="6547DAB3"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 </w:t>
            </w:r>
          </w:p>
        </w:tc>
        <w:tc>
          <w:tcPr>
            <w:tcW w:w="2764" w:type="dxa"/>
            <w:tcBorders>
              <w:top w:val="nil"/>
              <w:left w:val="nil"/>
              <w:bottom w:val="nil"/>
              <w:right w:val="single" w:sz="4" w:space="0" w:color="auto"/>
            </w:tcBorders>
            <w:shd w:val="clear" w:color="auto" w:fill="auto"/>
            <w:vAlign w:val="bottom"/>
            <w:hideMark/>
          </w:tcPr>
          <w:p w14:paraId="109DF92B"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 </w:t>
            </w:r>
          </w:p>
        </w:tc>
        <w:tc>
          <w:tcPr>
            <w:tcW w:w="6520" w:type="dxa"/>
            <w:tcBorders>
              <w:top w:val="nil"/>
              <w:left w:val="nil"/>
              <w:bottom w:val="nil"/>
              <w:right w:val="single" w:sz="4" w:space="0" w:color="auto"/>
            </w:tcBorders>
            <w:shd w:val="clear" w:color="auto" w:fill="auto"/>
            <w:vAlign w:val="bottom"/>
            <w:hideMark/>
          </w:tcPr>
          <w:p w14:paraId="176CAEEE" w14:textId="77777777" w:rsidR="005E220C" w:rsidRPr="00D91776" w:rsidRDefault="00217197" w:rsidP="00A8439E">
            <w:pPr>
              <w:pStyle w:val="ListParagraph"/>
              <w:numPr>
                <w:ilvl w:val="0"/>
                <w:numId w:val="33"/>
              </w:num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Covering the difference between expropriation price and full replacement cost</w:t>
            </w:r>
          </w:p>
          <w:p w14:paraId="3F7F9ECD" w14:textId="77777777" w:rsidR="00C72BCF" w:rsidRPr="00D91776" w:rsidRDefault="005C2EB8" w:rsidP="005E220C">
            <w:pPr>
              <w:spacing w:after="0" w:line="240" w:lineRule="auto"/>
              <w:rPr>
                <w:rFonts w:ascii="Calibri" w:eastAsia="Times New Roman" w:hAnsi="Calibri" w:cs="Calibri"/>
                <w:color w:val="000000"/>
                <w:sz w:val="20"/>
                <w:szCs w:val="20"/>
                <w:lang w:val="en-US" w:eastAsia="tr-TR"/>
              </w:rPr>
            </w:pPr>
          </w:p>
        </w:tc>
      </w:tr>
      <w:tr w:rsidR="009340C5" w:rsidRPr="00D91776" w14:paraId="59EC5115" w14:textId="77777777" w:rsidTr="005E220C">
        <w:trPr>
          <w:trHeight w:val="260"/>
        </w:trPr>
        <w:tc>
          <w:tcPr>
            <w:tcW w:w="780" w:type="dxa"/>
            <w:tcBorders>
              <w:top w:val="nil"/>
              <w:left w:val="single" w:sz="4" w:space="0" w:color="auto"/>
              <w:bottom w:val="nil"/>
              <w:right w:val="single" w:sz="4" w:space="0" w:color="auto"/>
            </w:tcBorders>
            <w:shd w:val="clear" w:color="auto" w:fill="auto"/>
            <w:noWrap/>
            <w:vAlign w:val="bottom"/>
            <w:hideMark/>
          </w:tcPr>
          <w:p w14:paraId="6729DE75"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 </w:t>
            </w:r>
          </w:p>
        </w:tc>
        <w:tc>
          <w:tcPr>
            <w:tcW w:w="2764" w:type="dxa"/>
            <w:tcBorders>
              <w:top w:val="nil"/>
              <w:left w:val="nil"/>
              <w:bottom w:val="nil"/>
              <w:right w:val="single" w:sz="4" w:space="0" w:color="auto"/>
            </w:tcBorders>
            <w:shd w:val="clear" w:color="auto" w:fill="auto"/>
            <w:vAlign w:val="bottom"/>
            <w:hideMark/>
          </w:tcPr>
          <w:p w14:paraId="4C480CB0"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 </w:t>
            </w:r>
          </w:p>
        </w:tc>
        <w:tc>
          <w:tcPr>
            <w:tcW w:w="6520" w:type="dxa"/>
            <w:tcBorders>
              <w:top w:val="nil"/>
              <w:left w:val="nil"/>
              <w:bottom w:val="nil"/>
              <w:right w:val="single" w:sz="4" w:space="0" w:color="auto"/>
            </w:tcBorders>
            <w:shd w:val="clear" w:color="auto" w:fill="auto"/>
            <w:vAlign w:val="bottom"/>
            <w:hideMark/>
          </w:tcPr>
          <w:p w14:paraId="031BA225" w14:textId="77777777" w:rsidR="005E220C" w:rsidRPr="00D91776" w:rsidRDefault="00217197" w:rsidP="00A8439E">
            <w:pPr>
              <w:pStyle w:val="ListParagraph"/>
              <w:numPr>
                <w:ilvl w:val="0"/>
                <w:numId w:val="33"/>
              </w:num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Paying additional prices to owners that use the land, when necessary</w:t>
            </w:r>
          </w:p>
          <w:p w14:paraId="56280FA0" w14:textId="77777777" w:rsidR="00C72BCF" w:rsidRPr="00D91776" w:rsidRDefault="005C2EB8" w:rsidP="005E220C">
            <w:pPr>
              <w:spacing w:after="0" w:line="240" w:lineRule="auto"/>
              <w:rPr>
                <w:rFonts w:ascii="Calibri" w:eastAsia="Times New Roman" w:hAnsi="Calibri" w:cs="Calibri"/>
                <w:color w:val="000000"/>
                <w:sz w:val="20"/>
                <w:szCs w:val="20"/>
                <w:lang w:val="en-US" w:eastAsia="tr-TR"/>
              </w:rPr>
            </w:pPr>
          </w:p>
        </w:tc>
      </w:tr>
      <w:tr w:rsidR="009340C5" w:rsidRPr="00D91776" w14:paraId="34E89A53" w14:textId="77777777" w:rsidTr="005E220C">
        <w:trPr>
          <w:trHeight w:val="260"/>
        </w:trPr>
        <w:tc>
          <w:tcPr>
            <w:tcW w:w="780" w:type="dxa"/>
            <w:tcBorders>
              <w:top w:val="nil"/>
              <w:left w:val="single" w:sz="4" w:space="0" w:color="auto"/>
              <w:bottom w:val="nil"/>
              <w:right w:val="single" w:sz="4" w:space="0" w:color="auto"/>
            </w:tcBorders>
            <w:shd w:val="clear" w:color="auto" w:fill="auto"/>
            <w:noWrap/>
            <w:vAlign w:val="bottom"/>
            <w:hideMark/>
          </w:tcPr>
          <w:p w14:paraId="59EF68F2"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 </w:t>
            </w:r>
          </w:p>
        </w:tc>
        <w:tc>
          <w:tcPr>
            <w:tcW w:w="2764" w:type="dxa"/>
            <w:tcBorders>
              <w:top w:val="nil"/>
              <w:left w:val="nil"/>
              <w:bottom w:val="nil"/>
              <w:right w:val="single" w:sz="4" w:space="0" w:color="auto"/>
            </w:tcBorders>
            <w:shd w:val="clear" w:color="auto" w:fill="auto"/>
            <w:vAlign w:val="bottom"/>
            <w:hideMark/>
          </w:tcPr>
          <w:p w14:paraId="5099EF58"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 </w:t>
            </w:r>
          </w:p>
        </w:tc>
        <w:tc>
          <w:tcPr>
            <w:tcW w:w="6520" w:type="dxa"/>
            <w:tcBorders>
              <w:top w:val="nil"/>
              <w:left w:val="nil"/>
              <w:bottom w:val="nil"/>
              <w:right w:val="single" w:sz="4" w:space="0" w:color="auto"/>
            </w:tcBorders>
            <w:shd w:val="clear" w:color="auto" w:fill="auto"/>
            <w:vAlign w:val="bottom"/>
            <w:hideMark/>
          </w:tcPr>
          <w:p w14:paraId="3C7FDE3B" w14:textId="77777777" w:rsidR="005E220C" w:rsidRPr="00D91776" w:rsidRDefault="00217197" w:rsidP="00A8439E">
            <w:pPr>
              <w:pStyle w:val="ListParagraph"/>
              <w:numPr>
                <w:ilvl w:val="0"/>
                <w:numId w:val="33"/>
              </w:num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Prioritizing households in local employment</w:t>
            </w:r>
          </w:p>
          <w:p w14:paraId="107D606B" w14:textId="77777777" w:rsidR="00C72BCF" w:rsidRPr="00D91776" w:rsidRDefault="005C2EB8" w:rsidP="005E220C">
            <w:pPr>
              <w:spacing w:after="0" w:line="240" w:lineRule="auto"/>
              <w:rPr>
                <w:rFonts w:ascii="Calibri" w:eastAsia="Times New Roman" w:hAnsi="Calibri" w:cs="Calibri"/>
                <w:color w:val="000000"/>
                <w:sz w:val="20"/>
                <w:szCs w:val="20"/>
                <w:lang w:val="en-US" w:eastAsia="tr-TR"/>
              </w:rPr>
            </w:pPr>
          </w:p>
        </w:tc>
      </w:tr>
      <w:tr w:rsidR="009340C5" w:rsidRPr="00D91776" w14:paraId="663B00EC" w14:textId="77777777" w:rsidTr="005E220C">
        <w:trPr>
          <w:trHeight w:val="260"/>
        </w:trPr>
        <w:tc>
          <w:tcPr>
            <w:tcW w:w="780" w:type="dxa"/>
            <w:tcBorders>
              <w:top w:val="nil"/>
              <w:left w:val="single" w:sz="4" w:space="0" w:color="auto"/>
              <w:bottom w:val="nil"/>
              <w:right w:val="single" w:sz="4" w:space="0" w:color="auto"/>
            </w:tcBorders>
            <w:shd w:val="clear" w:color="auto" w:fill="auto"/>
            <w:noWrap/>
            <w:vAlign w:val="bottom"/>
            <w:hideMark/>
          </w:tcPr>
          <w:p w14:paraId="5A75377F"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 </w:t>
            </w:r>
          </w:p>
        </w:tc>
        <w:tc>
          <w:tcPr>
            <w:tcW w:w="2764" w:type="dxa"/>
            <w:tcBorders>
              <w:top w:val="nil"/>
              <w:left w:val="nil"/>
              <w:bottom w:val="nil"/>
              <w:right w:val="single" w:sz="4" w:space="0" w:color="auto"/>
            </w:tcBorders>
            <w:shd w:val="clear" w:color="auto" w:fill="auto"/>
            <w:vAlign w:val="bottom"/>
            <w:hideMark/>
          </w:tcPr>
          <w:p w14:paraId="5DDED8B4"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 </w:t>
            </w:r>
          </w:p>
        </w:tc>
        <w:tc>
          <w:tcPr>
            <w:tcW w:w="6520" w:type="dxa"/>
            <w:tcBorders>
              <w:top w:val="nil"/>
              <w:left w:val="nil"/>
              <w:bottom w:val="nil"/>
              <w:right w:val="single" w:sz="4" w:space="0" w:color="auto"/>
            </w:tcBorders>
            <w:shd w:val="clear" w:color="auto" w:fill="auto"/>
            <w:vAlign w:val="bottom"/>
            <w:hideMark/>
          </w:tcPr>
          <w:p w14:paraId="492C5BDD" w14:textId="77777777" w:rsidR="005E220C" w:rsidRPr="00D91776" w:rsidRDefault="00217197" w:rsidP="00A8439E">
            <w:pPr>
              <w:pStyle w:val="ListParagraph"/>
              <w:numPr>
                <w:ilvl w:val="0"/>
                <w:numId w:val="33"/>
              </w:num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Covering notary, court and title deed expenses</w:t>
            </w:r>
          </w:p>
          <w:p w14:paraId="45CD0B65" w14:textId="77777777" w:rsidR="00C72BCF" w:rsidRPr="00D91776" w:rsidRDefault="005C2EB8" w:rsidP="005E220C">
            <w:pPr>
              <w:spacing w:after="0" w:line="240" w:lineRule="auto"/>
              <w:rPr>
                <w:rFonts w:ascii="Calibri" w:eastAsia="Times New Roman" w:hAnsi="Calibri" w:cs="Calibri"/>
                <w:color w:val="000000"/>
                <w:sz w:val="20"/>
                <w:szCs w:val="20"/>
                <w:lang w:val="en-US" w:eastAsia="tr-TR"/>
              </w:rPr>
            </w:pPr>
          </w:p>
        </w:tc>
      </w:tr>
      <w:tr w:rsidR="009340C5" w:rsidRPr="00D91776" w14:paraId="2F9C2F42" w14:textId="77777777" w:rsidTr="005E220C">
        <w:trPr>
          <w:trHeight w:val="520"/>
        </w:trPr>
        <w:tc>
          <w:tcPr>
            <w:tcW w:w="780" w:type="dxa"/>
            <w:tcBorders>
              <w:top w:val="nil"/>
              <w:left w:val="single" w:sz="4" w:space="0" w:color="auto"/>
              <w:bottom w:val="nil"/>
              <w:right w:val="single" w:sz="4" w:space="0" w:color="auto"/>
            </w:tcBorders>
            <w:shd w:val="clear" w:color="auto" w:fill="auto"/>
            <w:noWrap/>
            <w:vAlign w:val="bottom"/>
            <w:hideMark/>
          </w:tcPr>
          <w:p w14:paraId="009F58C5"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 </w:t>
            </w:r>
          </w:p>
        </w:tc>
        <w:tc>
          <w:tcPr>
            <w:tcW w:w="2764" w:type="dxa"/>
            <w:tcBorders>
              <w:top w:val="nil"/>
              <w:left w:val="nil"/>
              <w:bottom w:val="nil"/>
              <w:right w:val="single" w:sz="4" w:space="0" w:color="auto"/>
            </w:tcBorders>
            <w:shd w:val="clear" w:color="auto" w:fill="auto"/>
            <w:vAlign w:val="bottom"/>
            <w:hideMark/>
          </w:tcPr>
          <w:p w14:paraId="7C1D3AC8"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 </w:t>
            </w:r>
          </w:p>
        </w:tc>
        <w:tc>
          <w:tcPr>
            <w:tcW w:w="6520" w:type="dxa"/>
            <w:tcBorders>
              <w:top w:val="nil"/>
              <w:left w:val="nil"/>
              <w:bottom w:val="nil"/>
              <w:right w:val="single" w:sz="4" w:space="0" w:color="auto"/>
            </w:tcBorders>
            <w:shd w:val="clear" w:color="auto" w:fill="auto"/>
            <w:vAlign w:val="bottom"/>
            <w:hideMark/>
          </w:tcPr>
          <w:p w14:paraId="0864F3DC" w14:textId="77777777" w:rsidR="005E220C" w:rsidRPr="00D91776" w:rsidRDefault="00217197" w:rsidP="00A8439E">
            <w:pPr>
              <w:pStyle w:val="ListParagraph"/>
              <w:numPr>
                <w:ilvl w:val="0"/>
                <w:numId w:val="33"/>
              </w:num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Developing and implementing a Community Development Program to improve livelihoods, when needed</w:t>
            </w:r>
          </w:p>
          <w:p w14:paraId="23EBFED6" w14:textId="77777777" w:rsidR="00C72BCF" w:rsidRPr="00D91776" w:rsidRDefault="005C2EB8" w:rsidP="005E220C">
            <w:pPr>
              <w:spacing w:after="0" w:line="240" w:lineRule="auto"/>
              <w:rPr>
                <w:rFonts w:ascii="Calibri" w:eastAsia="Times New Roman" w:hAnsi="Calibri" w:cs="Calibri"/>
                <w:color w:val="000000"/>
                <w:sz w:val="20"/>
                <w:szCs w:val="20"/>
                <w:lang w:val="en-US" w:eastAsia="tr-TR"/>
              </w:rPr>
            </w:pPr>
          </w:p>
        </w:tc>
      </w:tr>
      <w:tr w:rsidR="009340C5" w:rsidRPr="00D91776" w14:paraId="7E71A7E6" w14:textId="77777777" w:rsidTr="005E220C">
        <w:trPr>
          <w:trHeight w:val="520"/>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14:paraId="15CDD6D0"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 </w:t>
            </w:r>
          </w:p>
        </w:tc>
        <w:tc>
          <w:tcPr>
            <w:tcW w:w="2764" w:type="dxa"/>
            <w:tcBorders>
              <w:top w:val="nil"/>
              <w:left w:val="nil"/>
              <w:bottom w:val="single" w:sz="4" w:space="0" w:color="auto"/>
              <w:right w:val="single" w:sz="4" w:space="0" w:color="auto"/>
            </w:tcBorders>
            <w:shd w:val="clear" w:color="auto" w:fill="auto"/>
            <w:vAlign w:val="bottom"/>
            <w:hideMark/>
          </w:tcPr>
          <w:p w14:paraId="14B6A941"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 </w:t>
            </w:r>
          </w:p>
        </w:tc>
        <w:tc>
          <w:tcPr>
            <w:tcW w:w="6520" w:type="dxa"/>
            <w:tcBorders>
              <w:top w:val="nil"/>
              <w:left w:val="nil"/>
              <w:bottom w:val="single" w:sz="4" w:space="0" w:color="auto"/>
              <w:right w:val="single" w:sz="4" w:space="0" w:color="auto"/>
            </w:tcBorders>
            <w:shd w:val="clear" w:color="auto" w:fill="auto"/>
            <w:vAlign w:val="bottom"/>
            <w:hideMark/>
          </w:tcPr>
          <w:p w14:paraId="3E87E53A" w14:textId="77777777" w:rsidR="005E220C" w:rsidRPr="00D91776" w:rsidRDefault="00217197" w:rsidP="00A8439E">
            <w:pPr>
              <w:pStyle w:val="ListParagraph"/>
              <w:numPr>
                <w:ilvl w:val="0"/>
                <w:numId w:val="33"/>
              </w:num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Assets on the land (tree, appurtenant structures, etc.) may be used by the owners and users</w:t>
            </w:r>
          </w:p>
        </w:tc>
      </w:tr>
      <w:tr w:rsidR="009340C5" w:rsidRPr="00D91776" w14:paraId="6BEF4149" w14:textId="77777777" w:rsidTr="005E220C">
        <w:trPr>
          <w:trHeight w:val="910"/>
        </w:trPr>
        <w:tc>
          <w:tcPr>
            <w:tcW w:w="780" w:type="dxa"/>
            <w:tcBorders>
              <w:top w:val="nil"/>
              <w:left w:val="single" w:sz="4" w:space="0" w:color="auto"/>
              <w:bottom w:val="single" w:sz="4" w:space="0" w:color="auto"/>
              <w:right w:val="single" w:sz="4" w:space="0" w:color="auto"/>
            </w:tcBorders>
            <w:shd w:val="clear" w:color="000000" w:fill="FFFFFF"/>
            <w:vAlign w:val="bottom"/>
            <w:hideMark/>
          </w:tcPr>
          <w:p w14:paraId="69432DD8"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2</w:t>
            </w:r>
          </w:p>
        </w:tc>
        <w:tc>
          <w:tcPr>
            <w:tcW w:w="2764" w:type="dxa"/>
            <w:tcBorders>
              <w:top w:val="nil"/>
              <w:left w:val="nil"/>
              <w:bottom w:val="single" w:sz="4" w:space="0" w:color="auto"/>
              <w:right w:val="single" w:sz="4" w:space="0" w:color="auto"/>
            </w:tcBorders>
            <w:shd w:val="clear" w:color="auto" w:fill="auto"/>
            <w:vAlign w:val="bottom"/>
            <w:hideMark/>
          </w:tcPr>
          <w:p w14:paraId="5142AB15" w14:textId="77777777" w:rsidR="005E220C" w:rsidRPr="00D91776" w:rsidRDefault="00217197" w:rsidP="005E220C">
            <w:pPr>
              <w:spacing w:after="0" w:line="240" w:lineRule="auto"/>
              <w:rPr>
                <w:rFonts w:ascii="Calibri" w:eastAsia="Times New Roman" w:hAnsi="Calibri" w:cs="Calibri"/>
                <w:b/>
                <w:bCs/>
                <w:color w:val="000000"/>
                <w:sz w:val="20"/>
                <w:szCs w:val="20"/>
                <w:lang w:val="en-US" w:eastAsia="tr-TR"/>
              </w:rPr>
            </w:pPr>
            <w:r w:rsidRPr="00D91776">
              <w:rPr>
                <w:rFonts w:ascii="Calibri" w:eastAsia="Times New Roman" w:hAnsi="Calibri" w:cstheme="minorHAnsi"/>
                <w:b/>
                <w:bCs/>
                <w:color w:val="000000"/>
                <w:sz w:val="20"/>
                <w:szCs w:val="20"/>
                <w:lang w:val="en-US" w:eastAsia="tr-TR"/>
              </w:rPr>
              <w:t>Users with no Legal Rights/Partners (Treasury, KTK, Non-Registered lands)</w:t>
            </w:r>
          </w:p>
        </w:tc>
        <w:tc>
          <w:tcPr>
            <w:tcW w:w="6520" w:type="dxa"/>
            <w:tcBorders>
              <w:top w:val="nil"/>
              <w:left w:val="nil"/>
              <w:bottom w:val="single" w:sz="4" w:space="0" w:color="auto"/>
              <w:right w:val="single" w:sz="4" w:space="0" w:color="auto"/>
            </w:tcBorders>
            <w:shd w:val="clear" w:color="auto" w:fill="auto"/>
            <w:vAlign w:val="bottom"/>
            <w:hideMark/>
          </w:tcPr>
          <w:p w14:paraId="05AA28E3" w14:textId="77777777" w:rsidR="005E220C" w:rsidRPr="00D91776" w:rsidRDefault="00217197" w:rsidP="005E220C">
            <w:pPr>
              <w:spacing w:after="0" w:line="240" w:lineRule="auto"/>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 </w:t>
            </w:r>
          </w:p>
        </w:tc>
      </w:tr>
      <w:tr w:rsidR="009340C5" w:rsidRPr="00D91776" w14:paraId="07509E19" w14:textId="77777777" w:rsidTr="005E220C">
        <w:trPr>
          <w:trHeight w:val="260"/>
        </w:trPr>
        <w:tc>
          <w:tcPr>
            <w:tcW w:w="780" w:type="dxa"/>
            <w:tcBorders>
              <w:top w:val="nil"/>
              <w:left w:val="single" w:sz="4" w:space="0" w:color="auto"/>
              <w:bottom w:val="nil"/>
              <w:right w:val="single" w:sz="4" w:space="0" w:color="auto"/>
            </w:tcBorders>
            <w:shd w:val="clear" w:color="auto" w:fill="auto"/>
            <w:noWrap/>
            <w:vAlign w:val="bottom"/>
            <w:hideMark/>
          </w:tcPr>
          <w:p w14:paraId="54A88FE5"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2A</w:t>
            </w:r>
          </w:p>
        </w:tc>
        <w:tc>
          <w:tcPr>
            <w:tcW w:w="2764" w:type="dxa"/>
            <w:tcBorders>
              <w:top w:val="nil"/>
              <w:left w:val="nil"/>
              <w:bottom w:val="nil"/>
              <w:right w:val="single" w:sz="4" w:space="0" w:color="auto"/>
            </w:tcBorders>
            <w:shd w:val="clear" w:color="auto" w:fill="auto"/>
            <w:vAlign w:val="bottom"/>
            <w:hideMark/>
          </w:tcPr>
          <w:p w14:paraId="61A52020"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Physical resettlement</w:t>
            </w:r>
          </w:p>
        </w:tc>
        <w:tc>
          <w:tcPr>
            <w:tcW w:w="6520" w:type="dxa"/>
            <w:tcBorders>
              <w:top w:val="nil"/>
              <w:left w:val="nil"/>
              <w:bottom w:val="nil"/>
              <w:right w:val="single" w:sz="4" w:space="0" w:color="auto"/>
            </w:tcBorders>
            <w:shd w:val="clear" w:color="auto" w:fill="auto"/>
            <w:vAlign w:val="bottom"/>
            <w:hideMark/>
          </w:tcPr>
          <w:p w14:paraId="16CE66F6" w14:textId="77777777" w:rsidR="005E220C" w:rsidRPr="00D91776" w:rsidRDefault="00217197" w:rsidP="00A8439E">
            <w:pPr>
              <w:pStyle w:val="ListParagraph"/>
              <w:numPr>
                <w:ilvl w:val="0"/>
                <w:numId w:val="34"/>
              </w:num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Preparing an RAP that is compliant to international (EBRD, IFC) standards.</w:t>
            </w:r>
          </w:p>
        </w:tc>
      </w:tr>
      <w:tr w:rsidR="009340C5" w:rsidRPr="00D91776" w14:paraId="4DC67B5A" w14:textId="77777777" w:rsidTr="005E220C">
        <w:trPr>
          <w:trHeight w:val="260"/>
        </w:trPr>
        <w:tc>
          <w:tcPr>
            <w:tcW w:w="780" w:type="dxa"/>
            <w:tcBorders>
              <w:top w:val="nil"/>
              <w:left w:val="single" w:sz="4" w:space="0" w:color="auto"/>
              <w:bottom w:val="nil"/>
              <w:right w:val="single" w:sz="4" w:space="0" w:color="auto"/>
            </w:tcBorders>
            <w:shd w:val="clear" w:color="auto" w:fill="auto"/>
            <w:noWrap/>
            <w:vAlign w:val="bottom"/>
            <w:hideMark/>
          </w:tcPr>
          <w:p w14:paraId="3ACDD76F"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2B</w:t>
            </w:r>
          </w:p>
        </w:tc>
        <w:tc>
          <w:tcPr>
            <w:tcW w:w="2764" w:type="dxa"/>
            <w:tcBorders>
              <w:top w:val="nil"/>
              <w:left w:val="nil"/>
              <w:bottom w:val="nil"/>
              <w:right w:val="single" w:sz="4" w:space="0" w:color="auto"/>
            </w:tcBorders>
            <w:shd w:val="clear" w:color="auto" w:fill="auto"/>
            <w:vAlign w:val="bottom"/>
            <w:hideMark/>
          </w:tcPr>
          <w:p w14:paraId="05CE9991"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 xml:space="preserve">Land loss </w:t>
            </w:r>
          </w:p>
        </w:tc>
        <w:tc>
          <w:tcPr>
            <w:tcW w:w="6520" w:type="dxa"/>
            <w:tcBorders>
              <w:top w:val="nil"/>
              <w:left w:val="nil"/>
              <w:bottom w:val="nil"/>
              <w:right w:val="single" w:sz="4" w:space="0" w:color="auto"/>
            </w:tcBorders>
            <w:shd w:val="clear" w:color="auto" w:fill="auto"/>
            <w:vAlign w:val="bottom"/>
            <w:hideMark/>
          </w:tcPr>
          <w:p w14:paraId="61E5F3CA" w14:textId="77777777" w:rsidR="005E220C" w:rsidRPr="00D91776" w:rsidRDefault="00217197" w:rsidP="00A8439E">
            <w:pPr>
              <w:pStyle w:val="ListParagraph"/>
              <w:numPr>
                <w:ilvl w:val="0"/>
                <w:numId w:val="34"/>
              </w:num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 xml:space="preserve">Making a list of the assets on the lands </w:t>
            </w:r>
          </w:p>
        </w:tc>
      </w:tr>
      <w:tr w:rsidR="009340C5" w:rsidRPr="00D91776" w14:paraId="7B3BF049" w14:textId="77777777" w:rsidTr="005E220C">
        <w:trPr>
          <w:trHeight w:val="520"/>
        </w:trPr>
        <w:tc>
          <w:tcPr>
            <w:tcW w:w="780" w:type="dxa"/>
            <w:tcBorders>
              <w:top w:val="nil"/>
              <w:left w:val="single" w:sz="4" w:space="0" w:color="auto"/>
              <w:bottom w:val="nil"/>
              <w:right w:val="single" w:sz="4" w:space="0" w:color="auto"/>
            </w:tcBorders>
            <w:shd w:val="clear" w:color="auto" w:fill="auto"/>
            <w:noWrap/>
            <w:vAlign w:val="bottom"/>
            <w:hideMark/>
          </w:tcPr>
          <w:p w14:paraId="527705E8"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lastRenderedPageBreak/>
              <w:t>2C</w:t>
            </w:r>
          </w:p>
        </w:tc>
        <w:tc>
          <w:tcPr>
            <w:tcW w:w="2764" w:type="dxa"/>
            <w:tcBorders>
              <w:top w:val="nil"/>
              <w:left w:val="nil"/>
              <w:bottom w:val="nil"/>
              <w:right w:val="single" w:sz="4" w:space="0" w:color="auto"/>
            </w:tcBorders>
            <w:shd w:val="clear" w:color="auto" w:fill="auto"/>
            <w:vAlign w:val="bottom"/>
            <w:hideMark/>
          </w:tcPr>
          <w:p w14:paraId="3B2A89CC"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Loss of Assets on the Land (Buildings, appurtenant structures, trees, etc.)</w:t>
            </w:r>
          </w:p>
        </w:tc>
        <w:tc>
          <w:tcPr>
            <w:tcW w:w="6520" w:type="dxa"/>
            <w:tcBorders>
              <w:top w:val="nil"/>
              <w:left w:val="nil"/>
              <w:bottom w:val="nil"/>
              <w:right w:val="single" w:sz="4" w:space="0" w:color="auto"/>
            </w:tcBorders>
            <w:shd w:val="clear" w:color="auto" w:fill="auto"/>
            <w:vAlign w:val="bottom"/>
            <w:hideMark/>
          </w:tcPr>
          <w:p w14:paraId="69F51BE4" w14:textId="77777777" w:rsidR="005E220C" w:rsidRPr="00D91776" w:rsidRDefault="00217197" w:rsidP="00A8439E">
            <w:pPr>
              <w:pStyle w:val="ListParagraph"/>
              <w:numPr>
                <w:ilvl w:val="0"/>
                <w:numId w:val="34"/>
              </w:num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Determining the users of the lands</w:t>
            </w:r>
          </w:p>
        </w:tc>
      </w:tr>
      <w:tr w:rsidR="009340C5" w:rsidRPr="00D91776" w14:paraId="35025493" w14:textId="77777777" w:rsidTr="005E220C">
        <w:trPr>
          <w:trHeight w:val="520"/>
        </w:trPr>
        <w:tc>
          <w:tcPr>
            <w:tcW w:w="780" w:type="dxa"/>
            <w:tcBorders>
              <w:top w:val="nil"/>
              <w:left w:val="single" w:sz="4" w:space="0" w:color="auto"/>
              <w:bottom w:val="nil"/>
              <w:right w:val="single" w:sz="4" w:space="0" w:color="auto"/>
            </w:tcBorders>
            <w:shd w:val="clear" w:color="auto" w:fill="auto"/>
            <w:noWrap/>
            <w:vAlign w:val="bottom"/>
            <w:hideMark/>
          </w:tcPr>
          <w:p w14:paraId="457E2764"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 </w:t>
            </w:r>
          </w:p>
        </w:tc>
        <w:tc>
          <w:tcPr>
            <w:tcW w:w="2764" w:type="dxa"/>
            <w:tcBorders>
              <w:top w:val="nil"/>
              <w:left w:val="nil"/>
              <w:bottom w:val="nil"/>
              <w:right w:val="single" w:sz="4" w:space="0" w:color="auto"/>
            </w:tcBorders>
            <w:shd w:val="clear" w:color="auto" w:fill="auto"/>
            <w:vAlign w:val="bottom"/>
            <w:hideMark/>
          </w:tcPr>
          <w:p w14:paraId="13B9FF5F"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 </w:t>
            </w:r>
          </w:p>
        </w:tc>
        <w:tc>
          <w:tcPr>
            <w:tcW w:w="6520" w:type="dxa"/>
            <w:tcBorders>
              <w:top w:val="nil"/>
              <w:left w:val="nil"/>
              <w:bottom w:val="nil"/>
              <w:right w:val="single" w:sz="4" w:space="0" w:color="auto"/>
            </w:tcBorders>
            <w:shd w:val="clear" w:color="auto" w:fill="auto"/>
            <w:vAlign w:val="bottom"/>
            <w:hideMark/>
          </w:tcPr>
          <w:p w14:paraId="6186A365" w14:textId="77777777" w:rsidR="005E220C" w:rsidRPr="00D91776" w:rsidRDefault="00217197" w:rsidP="00A8439E">
            <w:pPr>
              <w:pStyle w:val="ListParagraph"/>
              <w:numPr>
                <w:ilvl w:val="0"/>
                <w:numId w:val="34"/>
              </w:num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Paying asset prices to the users of the land over the full replacement cost</w:t>
            </w:r>
          </w:p>
          <w:p w14:paraId="05374943" w14:textId="77777777" w:rsidR="00C72BCF" w:rsidRPr="00D91776" w:rsidRDefault="005C2EB8" w:rsidP="005E220C">
            <w:pPr>
              <w:spacing w:after="0" w:line="240" w:lineRule="auto"/>
              <w:rPr>
                <w:rFonts w:ascii="Calibri" w:eastAsia="Times New Roman" w:hAnsi="Calibri" w:cs="Calibri"/>
                <w:color w:val="000000"/>
                <w:sz w:val="20"/>
                <w:szCs w:val="20"/>
                <w:lang w:val="en-US" w:eastAsia="tr-TR"/>
              </w:rPr>
            </w:pPr>
          </w:p>
        </w:tc>
      </w:tr>
      <w:tr w:rsidR="009340C5" w:rsidRPr="00D91776" w14:paraId="4D9654C7" w14:textId="77777777" w:rsidTr="005E220C">
        <w:trPr>
          <w:trHeight w:val="260"/>
        </w:trPr>
        <w:tc>
          <w:tcPr>
            <w:tcW w:w="780" w:type="dxa"/>
            <w:tcBorders>
              <w:top w:val="nil"/>
              <w:left w:val="single" w:sz="4" w:space="0" w:color="auto"/>
              <w:bottom w:val="nil"/>
              <w:right w:val="single" w:sz="4" w:space="0" w:color="auto"/>
            </w:tcBorders>
            <w:shd w:val="clear" w:color="auto" w:fill="auto"/>
            <w:noWrap/>
            <w:vAlign w:val="bottom"/>
            <w:hideMark/>
          </w:tcPr>
          <w:p w14:paraId="35735EF3"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 </w:t>
            </w:r>
          </w:p>
        </w:tc>
        <w:tc>
          <w:tcPr>
            <w:tcW w:w="2764" w:type="dxa"/>
            <w:tcBorders>
              <w:top w:val="nil"/>
              <w:left w:val="nil"/>
              <w:bottom w:val="nil"/>
              <w:right w:val="single" w:sz="4" w:space="0" w:color="auto"/>
            </w:tcBorders>
            <w:shd w:val="clear" w:color="auto" w:fill="auto"/>
            <w:vAlign w:val="bottom"/>
            <w:hideMark/>
          </w:tcPr>
          <w:p w14:paraId="260E5810"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 </w:t>
            </w:r>
          </w:p>
        </w:tc>
        <w:tc>
          <w:tcPr>
            <w:tcW w:w="6520" w:type="dxa"/>
            <w:tcBorders>
              <w:top w:val="nil"/>
              <w:left w:val="nil"/>
              <w:bottom w:val="nil"/>
              <w:right w:val="single" w:sz="4" w:space="0" w:color="auto"/>
            </w:tcBorders>
            <w:shd w:val="clear" w:color="auto" w:fill="auto"/>
            <w:vAlign w:val="bottom"/>
            <w:hideMark/>
          </w:tcPr>
          <w:p w14:paraId="0F5511BE" w14:textId="77777777" w:rsidR="005E220C" w:rsidRPr="00D91776" w:rsidRDefault="00217197" w:rsidP="00A8439E">
            <w:pPr>
              <w:pStyle w:val="ListParagraph"/>
              <w:numPr>
                <w:ilvl w:val="0"/>
                <w:numId w:val="34"/>
              </w:num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Prioritizing households in local employment</w:t>
            </w:r>
          </w:p>
        </w:tc>
      </w:tr>
      <w:tr w:rsidR="009340C5" w:rsidRPr="00D91776" w14:paraId="4480DFF3" w14:textId="77777777" w:rsidTr="005E220C">
        <w:trPr>
          <w:trHeight w:val="260"/>
        </w:trPr>
        <w:tc>
          <w:tcPr>
            <w:tcW w:w="780" w:type="dxa"/>
            <w:tcBorders>
              <w:top w:val="nil"/>
              <w:left w:val="single" w:sz="4" w:space="0" w:color="auto"/>
              <w:bottom w:val="nil"/>
              <w:right w:val="single" w:sz="4" w:space="0" w:color="auto"/>
            </w:tcBorders>
            <w:shd w:val="clear" w:color="auto" w:fill="auto"/>
            <w:noWrap/>
            <w:vAlign w:val="bottom"/>
            <w:hideMark/>
          </w:tcPr>
          <w:p w14:paraId="1B3F3D52"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 </w:t>
            </w:r>
          </w:p>
        </w:tc>
        <w:tc>
          <w:tcPr>
            <w:tcW w:w="2764" w:type="dxa"/>
            <w:tcBorders>
              <w:top w:val="nil"/>
              <w:left w:val="nil"/>
              <w:bottom w:val="nil"/>
              <w:right w:val="single" w:sz="4" w:space="0" w:color="auto"/>
            </w:tcBorders>
            <w:shd w:val="clear" w:color="auto" w:fill="auto"/>
            <w:vAlign w:val="bottom"/>
            <w:hideMark/>
          </w:tcPr>
          <w:p w14:paraId="64204343"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 </w:t>
            </w:r>
          </w:p>
        </w:tc>
        <w:tc>
          <w:tcPr>
            <w:tcW w:w="6520" w:type="dxa"/>
            <w:tcBorders>
              <w:top w:val="nil"/>
              <w:left w:val="nil"/>
              <w:bottom w:val="nil"/>
              <w:right w:val="single" w:sz="4" w:space="0" w:color="auto"/>
            </w:tcBorders>
            <w:shd w:val="clear" w:color="auto" w:fill="auto"/>
            <w:vAlign w:val="bottom"/>
            <w:hideMark/>
          </w:tcPr>
          <w:p w14:paraId="44C13E53" w14:textId="77777777" w:rsidR="005E220C" w:rsidRPr="00D91776" w:rsidRDefault="00217197" w:rsidP="00A8439E">
            <w:pPr>
              <w:pStyle w:val="ListParagraph"/>
              <w:numPr>
                <w:ilvl w:val="0"/>
                <w:numId w:val="34"/>
              </w:num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Covering notary, court and title deed expenses</w:t>
            </w:r>
          </w:p>
        </w:tc>
      </w:tr>
      <w:tr w:rsidR="009340C5" w:rsidRPr="00D91776" w14:paraId="33C080AA" w14:textId="77777777" w:rsidTr="005E220C">
        <w:trPr>
          <w:trHeight w:val="520"/>
        </w:trPr>
        <w:tc>
          <w:tcPr>
            <w:tcW w:w="780" w:type="dxa"/>
            <w:tcBorders>
              <w:top w:val="nil"/>
              <w:left w:val="single" w:sz="4" w:space="0" w:color="auto"/>
              <w:bottom w:val="nil"/>
              <w:right w:val="single" w:sz="4" w:space="0" w:color="auto"/>
            </w:tcBorders>
            <w:shd w:val="clear" w:color="auto" w:fill="auto"/>
            <w:noWrap/>
            <w:vAlign w:val="bottom"/>
            <w:hideMark/>
          </w:tcPr>
          <w:p w14:paraId="1F1C5967"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 </w:t>
            </w:r>
          </w:p>
        </w:tc>
        <w:tc>
          <w:tcPr>
            <w:tcW w:w="2764" w:type="dxa"/>
            <w:tcBorders>
              <w:top w:val="nil"/>
              <w:left w:val="nil"/>
              <w:bottom w:val="nil"/>
              <w:right w:val="single" w:sz="4" w:space="0" w:color="auto"/>
            </w:tcBorders>
            <w:shd w:val="clear" w:color="auto" w:fill="auto"/>
            <w:vAlign w:val="bottom"/>
            <w:hideMark/>
          </w:tcPr>
          <w:p w14:paraId="1D9E7C04"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 </w:t>
            </w:r>
          </w:p>
        </w:tc>
        <w:tc>
          <w:tcPr>
            <w:tcW w:w="6520" w:type="dxa"/>
            <w:tcBorders>
              <w:top w:val="nil"/>
              <w:left w:val="nil"/>
              <w:bottom w:val="nil"/>
              <w:right w:val="single" w:sz="4" w:space="0" w:color="auto"/>
            </w:tcBorders>
            <w:shd w:val="clear" w:color="auto" w:fill="auto"/>
            <w:vAlign w:val="bottom"/>
            <w:hideMark/>
          </w:tcPr>
          <w:p w14:paraId="640876C0" w14:textId="77777777" w:rsidR="005E220C" w:rsidRPr="00D91776" w:rsidRDefault="00217197" w:rsidP="00A8439E">
            <w:pPr>
              <w:pStyle w:val="ListParagraph"/>
              <w:numPr>
                <w:ilvl w:val="0"/>
                <w:numId w:val="34"/>
              </w:num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Developing and implementing a Community Development Program to improve livelihoods, when needed</w:t>
            </w:r>
          </w:p>
        </w:tc>
      </w:tr>
      <w:tr w:rsidR="009340C5" w:rsidRPr="00D91776" w14:paraId="092AD5D9" w14:textId="77777777" w:rsidTr="005E220C">
        <w:trPr>
          <w:trHeight w:val="520"/>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14:paraId="7B14B639"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 </w:t>
            </w:r>
          </w:p>
        </w:tc>
        <w:tc>
          <w:tcPr>
            <w:tcW w:w="2764" w:type="dxa"/>
            <w:tcBorders>
              <w:top w:val="nil"/>
              <w:left w:val="nil"/>
              <w:bottom w:val="single" w:sz="4" w:space="0" w:color="auto"/>
              <w:right w:val="single" w:sz="4" w:space="0" w:color="auto"/>
            </w:tcBorders>
            <w:shd w:val="clear" w:color="auto" w:fill="auto"/>
            <w:vAlign w:val="bottom"/>
            <w:hideMark/>
          </w:tcPr>
          <w:p w14:paraId="649F98F3"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 </w:t>
            </w:r>
          </w:p>
        </w:tc>
        <w:tc>
          <w:tcPr>
            <w:tcW w:w="6520" w:type="dxa"/>
            <w:tcBorders>
              <w:top w:val="nil"/>
              <w:left w:val="nil"/>
              <w:bottom w:val="single" w:sz="4" w:space="0" w:color="auto"/>
              <w:right w:val="single" w:sz="4" w:space="0" w:color="auto"/>
            </w:tcBorders>
            <w:shd w:val="clear" w:color="auto" w:fill="auto"/>
            <w:vAlign w:val="bottom"/>
            <w:hideMark/>
          </w:tcPr>
          <w:p w14:paraId="59BB8003" w14:textId="77777777" w:rsidR="005E220C" w:rsidRPr="00D91776" w:rsidRDefault="00217197" w:rsidP="00A8439E">
            <w:pPr>
              <w:pStyle w:val="ListParagraph"/>
              <w:numPr>
                <w:ilvl w:val="0"/>
                <w:numId w:val="34"/>
              </w:num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Assets on the land (tree, appurtenant structures, etc.) may be used by the owners and users</w:t>
            </w:r>
          </w:p>
        </w:tc>
      </w:tr>
      <w:tr w:rsidR="009340C5" w:rsidRPr="00D91776" w14:paraId="4E3D7BFD" w14:textId="77777777" w:rsidTr="005E220C">
        <w:trPr>
          <w:trHeight w:val="260"/>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14:paraId="4B5AA8BE"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3</w:t>
            </w:r>
          </w:p>
        </w:tc>
        <w:tc>
          <w:tcPr>
            <w:tcW w:w="2764" w:type="dxa"/>
            <w:tcBorders>
              <w:top w:val="nil"/>
              <w:left w:val="nil"/>
              <w:bottom w:val="single" w:sz="4" w:space="0" w:color="auto"/>
              <w:right w:val="single" w:sz="4" w:space="0" w:color="auto"/>
            </w:tcBorders>
            <w:shd w:val="clear" w:color="auto" w:fill="auto"/>
            <w:vAlign w:val="bottom"/>
            <w:hideMark/>
          </w:tcPr>
          <w:p w14:paraId="700862BA" w14:textId="77777777" w:rsidR="005E220C" w:rsidRPr="00D91776" w:rsidRDefault="00217197" w:rsidP="005E220C">
            <w:pPr>
              <w:spacing w:after="0" w:line="240" w:lineRule="auto"/>
              <w:rPr>
                <w:rFonts w:ascii="Calibri" w:eastAsia="Times New Roman" w:hAnsi="Calibri" w:cs="Calibri"/>
                <w:b/>
                <w:bCs/>
                <w:color w:val="000000"/>
                <w:sz w:val="20"/>
                <w:szCs w:val="20"/>
                <w:lang w:val="en-US" w:eastAsia="tr-TR"/>
              </w:rPr>
            </w:pPr>
            <w:r w:rsidRPr="00D91776">
              <w:rPr>
                <w:rFonts w:ascii="Calibri" w:eastAsia="Times New Roman" w:hAnsi="Calibri" w:cstheme="minorHAnsi"/>
                <w:b/>
                <w:bCs/>
                <w:color w:val="000000"/>
                <w:sz w:val="20"/>
                <w:szCs w:val="20"/>
                <w:lang w:val="en-US" w:eastAsia="tr-TR"/>
              </w:rPr>
              <w:t xml:space="preserve">Non-Privately-Owned Lands </w:t>
            </w:r>
            <w:r w:rsidR="00EE75C0" w:rsidRPr="00D91776">
              <w:rPr>
                <w:rFonts w:ascii="Calibri" w:eastAsia="Times New Roman" w:hAnsi="Calibri" w:cstheme="minorHAnsi"/>
                <w:b/>
                <w:bCs/>
                <w:color w:val="000000"/>
                <w:sz w:val="20"/>
                <w:szCs w:val="20"/>
                <w:lang w:val="en-US" w:eastAsia="tr-TR"/>
              </w:rPr>
              <w:t>and</w:t>
            </w:r>
            <w:r w:rsidRPr="00D91776">
              <w:rPr>
                <w:rFonts w:ascii="Calibri" w:eastAsia="Times New Roman" w:hAnsi="Calibri" w:cstheme="minorHAnsi"/>
                <w:b/>
                <w:bCs/>
                <w:color w:val="000000"/>
                <w:sz w:val="20"/>
                <w:szCs w:val="20"/>
                <w:lang w:val="en-US" w:eastAsia="tr-TR"/>
              </w:rPr>
              <w:t xml:space="preserve"> Buildings</w:t>
            </w:r>
          </w:p>
        </w:tc>
        <w:tc>
          <w:tcPr>
            <w:tcW w:w="6520" w:type="dxa"/>
            <w:tcBorders>
              <w:top w:val="nil"/>
              <w:left w:val="nil"/>
              <w:bottom w:val="single" w:sz="4" w:space="0" w:color="auto"/>
              <w:right w:val="single" w:sz="4" w:space="0" w:color="auto"/>
            </w:tcBorders>
            <w:shd w:val="clear" w:color="auto" w:fill="auto"/>
            <w:vAlign w:val="bottom"/>
            <w:hideMark/>
          </w:tcPr>
          <w:p w14:paraId="0CC07462" w14:textId="77777777" w:rsidR="005E220C" w:rsidRPr="00D91776" w:rsidRDefault="00217197" w:rsidP="005E220C">
            <w:pPr>
              <w:spacing w:after="0" w:line="240" w:lineRule="auto"/>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 </w:t>
            </w:r>
          </w:p>
        </w:tc>
      </w:tr>
      <w:tr w:rsidR="009340C5" w:rsidRPr="00D91776" w14:paraId="396C1F6A" w14:textId="77777777" w:rsidTr="005E220C">
        <w:trPr>
          <w:trHeight w:val="260"/>
        </w:trPr>
        <w:tc>
          <w:tcPr>
            <w:tcW w:w="780" w:type="dxa"/>
            <w:tcBorders>
              <w:top w:val="nil"/>
              <w:left w:val="single" w:sz="4" w:space="0" w:color="auto"/>
              <w:bottom w:val="nil"/>
              <w:right w:val="single" w:sz="4" w:space="0" w:color="auto"/>
            </w:tcBorders>
            <w:shd w:val="clear" w:color="auto" w:fill="auto"/>
            <w:noWrap/>
            <w:vAlign w:val="bottom"/>
            <w:hideMark/>
          </w:tcPr>
          <w:p w14:paraId="27CA6F14"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 </w:t>
            </w:r>
          </w:p>
        </w:tc>
        <w:tc>
          <w:tcPr>
            <w:tcW w:w="2764" w:type="dxa"/>
            <w:tcBorders>
              <w:top w:val="nil"/>
              <w:left w:val="nil"/>
              <w:bottom w:val="nil"/>
              <w:right w:val="single" w:sz="4" w:space="0" w:color="auto"/>
            </w:tcBorders>
            <w:shd w:val="clear" w:color="auto" w:fill="auto"/>
            <w:vAlign w:val="bottom"/>
            <w:hideMark/>
          </w:tcPr>
          <w:p w14:paraId="1C1427C3"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theme="minorHAnsi"/>
                <w:color w:val="000000"/>
                <w:sz w:val="20"/>
                <w:szCs w:val="20"/>
                <w:lang w:val="en-US" w:eastAsia="tr-TR"/>
              </w:rPr>
              <w:t>Treasury Lands and Buildings on Them</w:t>
            </w:r>
          </w:p>
        </w:tc>
        <w:tc>
          <w:tcPr>
            <w:tcW w:w="6520" w:type="dxa"/>
            <w:tcBorders>
              <w:top w:val="nil"/>
              <w:left w:val="nil"/>
              <w:bottom w:val="nil"/>
              <w:right w:val="single" w:sz="4" w:space="0" w:color="auto"/>
            </w:tcBorders>
            <w:shd w:val="clear" w:color="auto" w:fill="auto"/>
            <w:vAlign w:val="bottom"/>
            <w:hideMark/>
          </w:tcPr>
          <w:p w14:paraId="4C4620FB" w14:textId="77777777" w:rsidR="005E220C" w:rsidRPr="00D91776" w:rsidRDefault="00217197" w:rsidP="00A8439E">
            <w:pPr>
              <w:pStyle w:val="ListParagraph"/>
              <w:numPr>
                <w:ilvl w:val="0"/>
                <w:numId w:val="35"/>
              </w:num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theme="minorHAnsi"/>
                <w:color w:val="000000"/>
                <w:sz w:val="20"/>
                <w:szCs w:val="20"/>
                <w:lang w:val="en-US" w:eastAsia="tr-TR"/>
              </w:rPr>
              <w:t>Land and building acquisition as per the Expropriation Law</w:t>
            </w:r>
          </w:p>
        </w:tc>
      </w:tr>
      <w:tr w:rsidR="009340C5" w:rsidRPr="00D91776" w14:paraId="58F4BDEC" w14:textId="77777777" w:rsidTr="005E220C">
        <w:trPr>
          <w:trHeight w:val="520"/>
        </w:trPr>
        <w:tc>
          <w:tcPr>
            <w:tcW w:w="780" w:type="dxa"/>
            <w:tcBorders>
              <w:top w:val="nil"/>
              <w:left w:val="single" w:sz="4" w:space="0" w:color="auto"/>
              <w:bottom w:val="nil"/>
              <w:right w:val="single" w:sz="4" w:space="0" w:color="auto"/>
            </w:tcBorders>
            <w:shd w:val="clear" w:color="auto" w:fill="auto"/>
            <w:noWrap/>
            <w:vAlign w:val="bottom"/>
            <w:hideMark/>
          </w:tcPr>
          <w:p w14:paraId="03FE045F"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 </w:t>
            </w:r>
          </w:p>
        </w:tc>
        <w:tc>
          <w:tcPr>
            <w:tcW w:w="2764" w:type="dxa"/>
            <w:tcBorders>
              <w:top w:val="nil"/>
              <w:left w:val="nil"/>
              <w:bottom w:val="nil"/>
              <w:right w:val="single" w:sz="4" w:space="0" w:color="auto"/>
            </w:tcBorders>
            <w:shd w:val="clear" w:color="auto" w:fill="auto"/>
            <w:vAlign w:val="bottom"/>
            <w:hideMark/>
          </w:tcPr>
          <w:p w14:paraId="42FA6257"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 </w:t>
            </w:r>
          </w:p>
        </w:tc>
        <w:tc>
          <w:tcPr>
            <w:tcW w:w="6520" w:type="dxa"/>
            <w:tcBorders>
              <w:top w:val="nil"/>
              <w:left w:val="nil"/>
              <w:bottom w:val="nil"/>
              <w:right w:val="single" w:sz="4" w:space="0" w:color="auto"/>
            </w:tcBorders>
            <w:shd w:val="clear" w:color="auto" w:fill="auto"/>
            <w:vAlign w:val="bottom"/>
            <w:hideMark/>
          </w:tcPr>
          <w:p w14:paraId="1A9B756E" w14:textId="77777777" w:rsidR="005E220C" w:rsidRPr="00D91776" w:rsidRDefault="00217197" w:rsidP="00A8439E">
            <w:pPr>
              <w:pStyle w:val="ListParagraph"/>
              <w:numPr>
                <w:ilvl w:val="0"/>
                <w:numId w:val="35"/>
              </w:num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theme="minorHAnsi"/>
                <w:color w:val="000000"/>
                <w:sz w:val="20"/>
                <w:szCs w:val="20"/>
                <w:lang w:val="en-US" w:eastAsia="tr-TR"/>
              </w:rPr>
              <w:t>Paying the price determined by the related public institutions (Revenue Office, Regional Directorate of Forestry, Provincial Directorate of Agriculture)</w:t>
            </w:r>
          </w:p>
        </w:tc>
      </w:tr>
      <w:tr w:rsidR="009340C5" w:rsidRPr="00D91776" w14:paraId="222CD88F" w14:textId="77777777" w:rsidTr="005E220C">
        <w:trPr>
          <w:trHeight w:val="260"/>
        </w:trPr>
        <w:tc>
          <w:tcPr>
            <w:tcW w:w="780" w:type="dxa"/>
            <w:tcBorders>
              <w:top w:val="nil"/>
              <w:left w:val="single" w:sz="4" w:space="0" w:color="auto"/>
              <w:bottom w:val="nil"/>
              <w:right w:val="single" w:sz="4" w:space="0" w:color="auto"/>
            </w:tcBorders>
            <w:shd w:val="clear" w:color="auto" w:fill="auto"/>
            <w:noWrap/>
            <w:vAlign w:val="bottom"/>
            <w:hideMark/>
          </w:tcPr>
          <w:p w14:paraId="4026F315"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 </w:t>
            </w:r>
          </w:p>
        </w:tc>
        <w:tc>
          <w:tcPr>
            <w:tcW w:w="2764" w:type="dxa"/>
            <w:tcBorders>
              <w:top w:val="nil"/>
              <w:left w:val="nil"/>
              <w:bottom w:val="nil"/>
              <w:right w:val="single" w:sz="4" w:space="0" w:color="auto"/>
            </w:tcBorders>
            <w:shd w:val="clear" w:color="auto" w:fill="auto"/>
            <w:vAlign w:val="bottom"/>
            <w:hideMark/>
          </w:tcPr>
          <w:p w14:paraId="31483922"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theme="minorHAnsi"/>
                <w:color w:val="000000"/>
                <w:sz w:val="20"/>
                <w:szCs w:val="20"/>
                <w:lang w:val="en-US" w:eastAsia="tr-TR"/>
              </w:rPr>
              <w:t>Public Property (Pasture) Lands</w:t>
            </w:r>
          </w:p>
        </w:tc>
        <w:tc>
          <w:tcPr>
            <w:tcW w:w="6520" w:type="dxa"/>
            <w:tcBorders>
              <w:top w:val="nil"/>
              <w:left w:val="nil"/>
              <w:bottom w:val="nil"/>
              <w:right w:val="single" w:sz="4" w:space="0" w:color="auto"/>
            </w:tcBorders>
            <w:shd w:val="clear" w:color="auto" w:fill="auto"/>
            <w:vAlign w:val="bottom"/>
            <w:hideMark/>
          </w:tcPr>
          <w:p w14:paraId="3AC49249" w14:textId="77777777" w:rsidR="005E220C" w:rsidRPr="00D91776" w:rsidRDefault="00217197" w:rsidP="00A8439E">
            <w:pPr>
              <w:pStyle w:val="ListParagraph"/>
              <w:numPr>
                <w:ilvl w:val="0"/>
                <w:numId w:val="35"/>
              </w:num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theme="minorHAnsi"/>
                <w:color w:val="000000"/>
                <w:sz w:val="20"/>
                <w:szCs w:val="20"/>
                <w:lang w:val="en-US" w:eastAsia="tr-TR"/>
              </w:rPr>
              <w:t>Land acquisition as per the Expropriation Law</w:t>
            </w:r>
          </w:p>
        </w:tc>
      </w:tr>
      <w:tr w:rsidR="009340C5" w:rsidRPr="00D91776" w14:paraId="5D0DCE78" w14:textId="77777777" w:rsidTr="005E220C">
        <w:trPr>
          <w:trHeight w:val="520"/>
        </w:trPr>
        <w:tc>
          <w:tcPr>
            <w:tcW w:w="780" w:type="dxa"/>
            <w:tcBorders>
              <w:top w:val="nil"/>
              <w:left w:val="single" w:sz="4" w:space="0" w:color="auto"/>
              <w:bottom w:val="nil"/>
              <w:right w:val="single" w:sz="4" w:space="0" w:color="auto"/>
            </w:tcBorders>
            <w:shd w:val="clear" w:color="auto" w:fill="auto"/>
            <w:noWrap/>
            <w:vAlign w:val="bottom"/>
            <w:hideMark/>
          </w:tcPr>
          <w:p w14:paraId="2D7C97DA"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 </w:t>
            </w:r>
          </w:p>
        </w:tc>
        <w:tc>
          <w:tcPr>
            <w:tcW w:w="2764" w:type="dxa"/>
            <w:tcBorders>
              <w:top w:val="nil"/>
              <w:left w:val="nil"/>
              <w:bottom w:val="nil"/>
              <w:right w:val="single" w:sz="4" w:space="0" w:color="auto"/>
            </w:tcBorders>
            <w:shd w:val="clear" w:color="auto" w:fill="auto"/>
            <w:vAlign w:val="bottom"/>
            <w:hideMark/>
          </w:tcPr>
          <w:p w14:paraId="1FDA5EFD"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 </w:t>
            </w:r>
          </w:p>
        </w:tc>
        <w:tc>
          <w:tcPr>
            <w:tcW w:w="6520" w:type="dxa"/>
            <w:tcBorders>
              <w:top w:val="nil"/>
              <w:left w:val="nil"/>
              <w:bottom w:val="nil"/>
              <w:right w:val="single" w:sz="4" w:space="0" w:color="auto"/>
            </w:tcBorders>
            <w:shd w:val="clear" w:color="auto" w:fill="auto"/>
            <w:vAlign w:val="bottom"/>
            <w:hideMark/>
          </w:tcPr>
          <w:p w14:paraId="177ACCC1" w14:textId="77777777" w:rsidR="005E220C" w:rsidRPr="00D91776" w:rsidRDefault="00217197" w:rsidP="00A8439E">
            <w:pPr>
              <w:pStyle w:val="ListParagraph"/>
              <w:numPr>
                <w:ilvl w:val="0"/>
                <w:numId w:val="35"/>
              </w:num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theme="minorHAnsi"/>
                <w:color w:val="000000"/>
                <w:sz w:val="20"/>
                <w:szCs w:val="20"/>
                <w:lang w:val="en-US" w:eastAsia="tr-TR"/>
              </w:rPr>
              <w:t>Calculating 20-year grass price and depositing it to the account determined by the Ministry of Agriculture</w:t>
            </w:r>
          </w:p>
        </w:tc>
      </w:tr>
      <w:tr w:rsidR="009340C5" w:rsidRPr="00D91776" w14:paraId="0BBB16E9" w14:textId="77777777" w:rsidTr="005E220C">
        <w:trPr>
          <w:trHeight w:val="610"/>
        </w:trPr>
        <w:tc>
          <w:tcPr>
            <w:tcW w:w="780" w:type="dxa"/>
            <w:tcBorders>
              <w:top w:val="nil"/>
              <w:left w:val="single" w:sz="4" w:space="0" w:color="auto"/>
              <w:bottom w:val="nil"/>
              <w:right w:val="single" w:sz="4" w:space="0" w:color="auto"/>
            </w:tcBorders>
            <w:shd w:val="clear" w:color="auto" w:fill="auto"/>
            <w:noWrap/>
            <w:vAlign w:val="bottom"/>
            <w:hideMark/>
          </w:tcPr>
          <w:p w14:paraId="75B6C0EF"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 </w:t>
            </w:r>
          </w:p>
        </w:tc>
        <w:tc>
          <w:tcPr>
            <w:tcW w:w="2764" w:type="dxa"/>
            <w:tcBorders>
              <w:top w:val="nil"/>
              <w:left w:val="nil"/>
              <w:bottom w:val="nil"/>
              <w:right w:val="single" w:sz="4" w:space="0" w:color="auto"/>
            </w:tcBorders>
            <w:shd w:val="clear" w:color="auto" w:fill="auto"/>
            <w:vAlign w:val="bottom"/>
            <w:hideMark/>
          </w:tcPr>
          <w:p w14:paraId="7F148DE0"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 </w:t>
            </w:r>
          </w:p>
        </w:tc>
        <w:tc>
          <w:tcPr>
            <w:tcW w:w="6520" w:type="dxa"/>
            <w:tcBorders>
              <w:top w:val="nil"/>
              <w:left w:val="nil"/>
              <w:bottom w:val="nil"/>
              <w:right w:val="single" w:sz="4" w:space="0" w:color="auto"/>
            </w:tcBorders>
            <w:shd w:val="clear" w:color="auto" w:fill="auto"/>
            <w:vAlign w:val="bottom"/>
            <w:hideMark/>
          </w:tcPr>
          <w:p w14:paraId="5293D0B8" w14:textId="77777777" w:rsidR="005E220C" w:rsidRPr="00D91776" w:rsidRDefault="00217197" w:rsidP="00A8439E">
            <w:pPr>
              <w:pStyle w:val="ListParagraph"/>
              <w:numPr>
                <w:ilvl w:val="0"/>
                <w:numId w:val="35"/>
              </w:num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Purchasing new forage lands for settlement residents and/or rehabilitating pasture assets, when needed</w:t>
            </w:r>
          </w:p>
        </w:tc>
      </w:tr>
      <w:tr w:rsidR="009340C5" w:rsidRPr="00D91776" w14:paraId="54ED75B7" w14:textId="77777777" w:rsidTr="005E220C">
        <w:trPr>
          <w:trHeight w:val="260"/>
        </w:trPr>
        <w:tc>
          <w:tcPr>
            <w:tcW w:w="780" w:type="dxa"/>
            <w:tcBorders>
              <w:top w:val="nil"/>
              <w:left w:val="single" w:sz="4" w:space="0" w:color="auto"/>
              <w:bottom w:val="nil"/>
              <w:right w:val="single" w:sz="4" w:space="0" w:color="auto"/>
            </w:tcBorders>
            <w:shd w:val="clear" w:color="auto" w:fill="auto"/>
            <w:noWrap/>
            <w:vAlign w:val="bottom"/>
            <w:hideMark/>
          </w:tcPr>
          <w:p w14:paraId="236AA9FC"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 </w:t>
            </w:r>
          </w:p>
        </w:tc>
        <w:tc>
          <w:tcPr>
            <w:tcW w:w="2764" w:type="dxa"/>
            <w:tcBorders>
              <w:top w:val="nil"/>
              <w:left w:val="nil"/>
              <w:bottom w:val="nil"/>
              <w:right w:val="single" w:sz="4" w:space="0" w:color="auto"/>
            </w:tcBorders>
            <w:shd w:val="clear" w:color="auto" w:fill="auto"/>
            <w:vAlign w:val="bottom"/>
            <w:hideMark/>
          </w:tcPr>
          <w:p w14:paraId="4E07EB02"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theme="minorHAnsi"/>
                <w:color w:val="000000"/>
                <w:sz w:val="20"/>
                <w:szCs w:val="20"/>
                <w:lang w:val="en-US" w:eastAsia="tr-TR"/>
              </w:rPr>
              <w:t>Lands of Village Legal Persons and Buildings on Them</w:t>
            </w:r>
          </w:p>
        </w:tc>
        <w:tc>
          <w:tcPr>
            <w:tcW w:w="6520" w:type="dxa"/>
            <w:tcBorders>
              <w:top w:val="nil"/>
              <w:left w:val="nil"/>
              <w:bottom w:val="nil"/>
              <w:right w:val="single" w:sz="4" w:space="0" w:color="auto"/>
            </w:tcBorders>
            <w:shd w:val="clear" w:color="auto" w:fill="auto"/>
            <w:vAlign w:val="bottom"/>
            <w:hideMark/>
          </w:tcPr>
          <w:p w14:paraId="20CF89FD" w14:textId="77777777" w:rsidR="005E220C" w:rsidRPr="00D91776" w:rsidRDefault="00217197" w:rsidP="00A8439E">
            <w:pPr>
              <w:pStyle w:val="ListParagraph"/>
              <w:numPr>
                <w:ilvl w:val="0"/>
                <w:numId w:val="35"/>
              </w:num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Prioritization of land acquisition by consent and mutual agreement</w:t>
            </w:r>
          </w:p>
        </w:tc>
      </w:tr>
      <w:tr w:rsidR="009340C5" w:rsidRPr="00D91776" w14:paraId="6CB083B8" w14:textId="77777777" w:rsidTr="005E220C">
        <w:trPr>
          <w:trHeight w:val="260"/>
        </w:trPr>
        <w:tc>
          <w:tcPr>
            <w:tcW w:w="780" w:type="dxa"/>
            <w:tcBorders>
              <w:top w:val="nil"/>
              <w:left w:val="single" w:sz="4" w:space="0" w:color="auto"/>
              <w:bottom w:val="nil"/>
              <w:right w:val="single" w:sz="4" w:space="0" w:color="auto"/>
            </w:tcBorders>
            <w:shd w:val="clear" w:color="auto" w:fill="auto"/>
            <w:noWrap/>
            <w:vAlign w:val="bottom"/>
            <w:hideMark/>
          </w:tcPr>
          <w:p w14:paraId="34C9E046"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 </w:t>
            </w:r>
          </w:p>
        </w:tc>
        <w:tc>
          <w:tcPr>
            <w:tcW w:w="2764" w:type="dxa"/>
            <w:tcBorders>
              <w:top w:val="nil"/>
              <w:left w:val="nil"/>
              <w:bottom w:val="nil"/>
              <w:right w:val="single" w:sz="4" w:space="0" w:color="auto"/>
            </w:tcBorders>
            <w:shd w:val="clear" w:color="auto" w:fill="auto"/>
            <w:vAlign w:val="bottom"/>
            <w:hideMark/>
          </w:tcPr>
          <w:p w14:paraId="3FAD9B65"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 </w:t>
            </w:r>
          </w:p>
        </w:tc>
        <w:tc>
          <w:tcPr>
            <w:tcW w:w="6520" w:type="dxa"/>
            <w:tcBorders>
              <w:top w:val="nil"/>
              <w:left w:val="nil"/>
              <w:bottom w:val="nil"/>
              <w:right w:val="single" w:sz="4" w:space="0" w:color="auto"/>
            </w:tcBorders>
            <w:shd w:val="clear" w:color="auto" w:fill="auto"/>
            <w:vAlign w:val="bottom"/>
            <w:hideMark/>
          </w:tcPr>
          <w:p w14:paraId="022F53DA" w14:textId="77777777" w:rsidR="005E220C" w:rsidRPr="00D91776" w:rsidRDefault="00217197" w:rsidP="00A8439E">
            <w:pPr>
              <w:pStyle w:val="ListParagraph"/>
              <w:numPr>
                <w:ilvl w:val="0"/>
                <w:numId w:val="35"/>
              </w:num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Land and building acquisition as per the Expropriation Law, when needed</w:t>
            </w:r>
          </w:p>
        </w:tc>
      </w:tr>
      <w:tr w:rsidR="009340C5" w:rsidRPr="00D91776" w14:paraId="0E1B2ADA" w14:textId="77777777" w:rsidTr="005E220C">
        <w:trPr>
          <w:trHeight w:val="260"/>
        </w:trPr>
        <w:tc>
          <w:tcPr>
            <w:tcW w:w="780" w:type="dxa"/>
            <w:tcBorders>
              <w:top w:val="nil"/>
              <w:left w:val="single" w:sz="4" w:space="0" w:color="auto"/>
              <w:bottom w:val="nil"/>
              <w:right w:val="single" w:sz="4" w:space="0" w:color="auto"/>
            </w:tcBorders>
            <w:shd w:val="clear" w:color="auto" w:fill="auto"/>
            <w:noWrap/>
            <w:vAlign w:val="bottom"/>
            <w:hideMark/>
          </w:tcPr>
          <w:p w14:paraId="4ABA2C85"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 </w:t>
            </w:r>
          </w:p>
        </w:tc>
        <w:tc>
          <w:tcPr>
            <w:tcW w:w="2764" w:type="dxa"/>
            <w:tcBorders>
              <w:top w:val="nil"/>
              <w:left w:val="nil"/>
              <w:bottom w:val="nil"/>
              <w:right w:val="single" w:sz="4" w:space="0" w:color="auto"/>
            </w:tcBorders>
            <w:shd w:val="clear" w:color="auto" w:fill="auto"/>
            <w:vAlign w:val="bottom"/>
            <w:hideMark/>
          </w:tcPr>
          <w:p w14:paraId="634AD2D7"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 </w:t>
            </w:r>
          </w:p>
        </w:tc>
        <w:tc>
          <w:tcPr>
            <w:tcW w:w="6520" w:type="dxa"/>
            <w:tcBorders>
              <w:top w:val="nil"/>
              <w:left w:val="nil"/>
              <w:bottom w:val="nil"/>
              <w:right w:val="single" w:sz="4" w:space="0" w:color="auto"/>
            </w:tcBorders>
            <w:shd w:val="clear" w:color="auto" w:fill="auto"/>
            <w:vAlign w:val="bottom"/>
            <w:hideMark/>
          </w:tcPr>
          <w:p w14:paraId="48876ADB" w14:textId="77777777" w:rsidR="005E220C" w:rsidRPr="00D91776" w:rsidRDefault="00217197" w:rsidP="00A8439E">
            <w:pPr>
              <w:pStyle w:val="ListParagraph"/>
              <w:numPr>
                <w:ilvl w:val="0"/>
                <w:numId w:val="35"/>
              </w:num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theme="minorHAnsi"/>
                <w:color w:val="000000"/>
                <w:sz w:val="20"/>
                <w:szCs w:val="20"/>
                <w:lang w:val="en-US" w:eastAsia="tr-TR"/>
              </w:rPr>
              <w:t>Paying the price for expropriation determined by the related public institutions</w:t>
            </w:r>
            <w:r w:rsidRPr="00D91776">
              <w:rPr>
                <w:rFonts w:ascii="Calibri" w:eastAsia="Times New Roman" w:hAnsi="Calibri" w:cstheme="minorHAnsi"/>
                <w:color w:val="000000"/>
                <w:sz w:val="20"/>
                <w:szCs w:val="20"/>
                <w:lang w:val="en-US" w:eastAsia="tr-TR"/>
              </w:rPr>
              <w:br/>
            </w:r>
          </w:p>
        </w:tc>
      </w:tr>
      <w:tr w:rsidR="009340C5" w:rsidRPr="00D91776" w14:paraId="222BCE6D" w14:textId="77777777" w:rsidTr="005E220C">
        <w:trPr>
          <w:trHeight w:val="520"/>
        </w:trPr>
        <w:tc>
          <w:tcPr>
            <w:tcW w:w="780" w:type="dxa"/>
            <w:tcBorders>
              <w:top w:val="nil"/>
              <w:left w:val="single" w:sz="4" w:space="0" w:color="auto"/>
              <w:bottom w:val="nil"/>
              <w:right w:val="single" w:sz="4" w:space="0" w:color="auto"/>
            </w:tcBorders>
            <w:shd w:val="clear" w:color="auto" w:fill="auto"/>
            <w:noWrap/>
            <w:vAlign w:val="bottom"/>
            <w:hideMark/>
          </w:tcPr>
          <w:p w14:paraId="4347B820"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 </w:t>
            </w:r>
          </w:p>
        </w:tc>
        <w:tc>
          <w:tcPr>
            <w:tcW w:w="2764" w:type="dxa"/>
            <w:tcBorders>
              <w:top w:val="nil"/>
              <w:left w:val="nil"/>
              <w:bottom w:val="nil"/>
              <w:right w:val="single" w:sz="4" w:space="0" w:color="auto"/>
            </w:tcBorders>
            <w:shd w:val="clear" w:color="auto" w:fill="auto"/>
            <w:vAlign w:val="bottom"/>
            <w:hideMark/>
          </w:tcPr>
          <w:p w14:paraId="316F6FAE"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Graveyards</w:t>
            </w:r>
          </w:p>
        </w:tc>
        <w:tc>
          <w:tcPr>
            <w:tcW w:w="6520" w:type="dxa"/>
            <w:tcBorders>
              <w:top w:val="nil"/>
              <w:left w:val="nil"/>
              <w:bottom w:val="nil"/>
              <w:right w:val="single" w:sz="4" w:space="0" w:color="auto"/>
            </w:tcBorders>
            <w:shd w:val="clear" w:color="auto" w:fill="auto"/>
            <w:vAlign w:val="bottom"/>
            <w:hideMark/>
          </w:tcPr>
          <w:p w14:paraId="1B1C27B3" w14:textId="77777777" w:rsidR="005E220C" w:rsidRPr="00D91776" w:rsidRDefault="00217197" w:rsidP="00A8439E">
            <w:pPr>
              <w:pStyle w:val="ListParagraph"/>
              <w:numPr>
                <w:ilvl w:val="0"/>
                <w:numId w:val="35"/>
              </w:numPr>
              <w:spacing w:after="0" w:line="240" w:lineRule="auto"/>
              <w:jc w:val="both"/>
              <w:rPr>
                <w:rFonts w:ascii="Calibri" w:eastAsia="Times New Roman" w:hAnsi="Calibri" w:cs="Calibri"/>
                <w:color w:val="000000"/>
                <w:sz w:val="20"/>
                <w:szCs w:val="20"/>
                <w:lang w:val="en-US" w:eastAsia="tr-TR"/>
              </w:rPr>
            </w:pPr>
            <w:r w:rsidRPr="00D91776">
              <w:rPr>
                <w:rFonts w:ascii="Calibri" w:eastAsia="Times New Roman" w:hAnsi="Calibri" w:cstheme="minorHAnsi"/>
                <w:color w:val="000000"/>
                <w:sz w:val="20"/>
                <w:szCs w:val="20"/>
                <w:lang w:val="en-US" w:eastAsia="tr-TR"/>
              </w:rPr>
              <w:t>Moving the graves to a place near the old graveyard, if available; if not, moving them to a new graveyard area</w:t>
            </w:r>
          </w:p>
        </w:tc>
      </w:tr>
      <w:tr w:rsidR="009340C5" w:rsidRPr="00D91776" w14:paraId="218FDC73" w14:textId="77777777" w:rsidTr="005E220C">
        <w:trPr>
          <w:trHeight w:val="520"/>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14:paraId="059B019F"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 </w:t>
            </w:r>
          </w:p>
        </w:tc>
        <w:tc>
          <w:tcPr>
            <w:tcW w:w="2764" w:type="dxa"/>
            <w:tcBorders>
              <w:top w:val="nil"/>
              <w:left w:val="nil"/>
              <w:bottom w:val="single" w:sz="4" w:space="0" w:color="auto"/>
              <w:right w:val="single" w:sz="4" w:space="0" w:color="auto"/>
            </w:tcBorders>
            <w:shd w:val="clear" w:color="auto" w:fill="auto"/>
            <w:vAlign w:val="bottom"/>
            <w:hideMark/>
          </w:tcPr>
          <w:p w14:paraId="2699D1F5"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Calibri"/>
                <w:color w:val="000000"/>
                <w:sz w:val="20"/>
                <w:szCs w:val="20"/>
                <w:lang w:val="en-US" w:eastAsia="tr-TR"/>
              </w:rPr>
              <w:t> </w:t>
            </w:r>
          </w:p>
        </w:tc>
        <w:tc>
          <w:tcPr>
            <w:tcW w:w="6520" w:type="dxa"/>
            <w:tcBorders>
              <w:top w:val="nil"/>
              <w:left w:val="nil"/>
              <w:bottom w:val="single" w:sz="4" w:space="0" w:color="auto"/>
              <w:right w:val="single" w:sz="4" w:space="0" w:color="auto"/>
            </w:tcBorders>
            <w:shd w:val="clear" w:color="auto" w:fill="auto"/>
            <w:vAlign w:val="bottom"/>
            <w:hideMark/>
          </w:tcPr>
          <w:p w14:paraId="76186962" w14:textId="77777777" w:rsidR="005E220C" w:rsidRPr="00D91776" w:rsidRDefault="00217197" w:rsidP="00A8439E">
            <w:pPr>
              <w:pStyle w:val="ListParagraph"/>
              <w:numPr>
                <w:ilvl w:val="0"/>
                <w:numId w:val="35"/>
              </w:numPr>
              <w:spacing w:after="0" w:line="240" w:lineRule="auto"/>
              <w:jc w:val="both"/>
              <w:rPr>
                <w:rFonts w:ascii="Calibri" w:eastAsia="Times New Roman" w:hAnsi="Calibri" w:cs="Calibri"/>
                <w:color w:val="000000"/>
                <w:sz w:val="20"/>
                <w:szCs w:val="20"/>
                <w:lang w:val="en-US" w:eastAsia="tr-TR"/>
              </w:rPr>
            </w:pPr>
            <w:r w:rsidRPr="00D91776">
              <w:rPr>
                <w:rFonts w:ascii="Calibri" w:eastAsia="Times New Roman" w:hAnsi="Calibri" w:cstheme="minorHAnsi"/>
                <w:color w:val="000000"/>
                <w:sz w:val="20"/>
                <w:szCs w:val="20"/>
                <w:lang w:val="en-US" w:eastAsia="tr-TR"/>
              </w:rPr>
              <w:t>Conducting the legal work and environmental arrangement for the new grave site</w:t>
            </w:r>
          </w:p>
        </w:tc>
      </w:tr>
      <w:tr w:rsidR="009340C5" w:rsidRPr="00D91776" w14:paraId="5D820CB7" w14:textId="77777777" w:rsidTr="005E220C">
        <w:trPr>
          <w:trHeight w:val="260"/>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14:paraId="2708E765"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4</w:t>
            </w:r>
          </w:p>
        </w:tc>
        <w:tc>
          <w:tcPr>
            <w:tcW w:w="2764" w:type="dxa"/>
            <w:tcBorders>
              <w:top w:val="nil"/>
              <w:left w:val="nil"/>
              <w:bottom w:val="single" w:sz="4" w:space="0" w:color="auto"/>
              <w:right w:val="single" w:sz="4" w:space="0" w:color="auto"/>
            </w:tcBorders>
            <w:shd w:val="clear" w:color="auto" w:fill="auto"/>
            <w:vAlign w:val="bottom"/>
            <w:hideMark/>
          </w:tcPr>
          <w:p w14:paraId="1BA1C956" w14:textId="77777777" w:rsidR="005E220C" w:rsidRPr="00D91776" w:rsidRDefault="00217197" w:rsidP="005E220C">
            <w:pPr>
              <w:spacing w:after="0" w:line="240" w:lineRule="auto"/>
              <w:rPr>
                <w:rFonts w:ascii="Calibri" w:eastAsia="Times New Roman" w:hAnsi="Calibri" w:cs="Calibri"/>
                <w:b/>
                <w:bCs/>
                <w:color w:val="000000"/>
                <w:sz w:val="20"/>
                <w:szCs w:val="20"/>
                <w:lang w:val="en-US" w:eastAsia="tr-TR"/>
              </w:rPr>
            </w:pPr>
            <w:r w:rsidRPr="00D91776">
              <w:rPr>
                <w:rFonts w:ascii="Calibri" w:eastAsia="Times New Roman" w:hAnsi="Calibri" w:cstheme="minorHAnsi"/>
                <w:b/>
                <w:bCs/>
                <w:color w:val="000000"/>
                <w:sz w:val="20"/>
                <w:szCs w:val="20"/>
                <w:lang w:val="en-US" w:eastAsia="tr-TR"/>
              </w:rPr>
              <w:t>Vulnerable groups</w:t>
            </w:r>
          </w:p>
        </w:tc>
        <w:tc>
          <w:tcPr>
            <w:tcW w:w="6520" w:type="dxa"/>
            <w:tcBorders>
              <w:top w:val="nil"/>
              <w:left w:val="nil"/>
              <w:bottom w:val="single" w:sz="4" w:space="0" w:color="auto"/>
              <w:right w:val="single" w:sz="4" w:space="0" w:color="auto"/>
            </w:tcBorders>
            <w:shd w:val="clear" w:color="auto" w:fill="auto"/>
            <w:vAlign w:val="bottom"/>
            <w:hideMark/>
          </w:tcPr>
          <w:p w14:paraId="28B5B233" w14:textId="77777777" w:rsidR="005E220C" w:rsidRPr="00D91776" w:rsidRDefault="00217197" w:rsidP="005E220C">
            <w:pPr>
              <w:spacing w:after="0" w:line="240" w:lineRule="auto"/>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 </w:t>
            </w:r>
          </w:p>
        </w:tc>
      </w:tr>
      <w:tr w:rsidR="009340C5" w:rsidRPr="00D91776" w14:paraId="52BEA648" w14:textId="77777777" w:rsidTr="005E220C">
        <w:trPr>
          <w:trHeight w:val="780"/>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14:paraId="612EBF8A" w14:textId="77777777" w:rsidR="005E220C" w:rsidRPr="00D91776" w:rsidRDefault="00217197" w:rsidP="005E220C">
            <w:pPr>
              <w:spacing w:after="0" w:line="240" w:lineRule="auto"/>
              <w:jc w:val="center"/>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4A</w:t>
            </w:r>
          </w:p>
        </w:tc>
        <w:tc>
          <w:tcPr>
            <w:tcW w:w="2764" w:type="dxa"/>
            <w:tcBorders>
              <w:top w:val="nil"/>
              <w:left w:val="nil"/>
              <w:bottom w:val="single" w:sz="4" w:space="0" w:color="auto"/>
              <w:right w:val="single" w:sz="4" w:space="0" w:color="auto"/>
            </w:tcBorders>
            <w:shd w:val="clear" w:color="auto" w:fill="auto"/>
            <w:vAlign w:val="bottom"/>
            <w:hideMark/>
          </w:tcPr>
          <w:p w14:paraId="59770306" w14:textId="77777777" w:rsidR="005E220C" w:rsidRPr="00D91776" w:rsidRDefault="00217197" w:rsidP="005E220C">
            <w:pPr>
              <w:spacing w:after="0" w:line="240" w:lineRule="auto"/>
              <w:rPr>
                <w:rFonts w:ascii="Calibri" w:eastAsia="Times New Roman" w:hAnsi="Calibri" w:cs="Calibri"/>
                <w:b/>
                <w:bCs/>
                <w:color w:val="000000"/>
                <w:sz w:val="20"/>
                <w:szCs w:val="20"/>
                <w:lang w:val="en-US" w:eastAsia="tr-TR"/>
              </w:rPr>
            </w:pPr>
            <w:r w:rsidRPr="00D91776">
              <w:rPr>
                <w:rFonts w:ascii="Calibri" w:eastAsia="Times New Roman" w:hAnsi="Calibri" w:cs="Calibri"/>
                <w:b/>
                <w:bCs/>
                <w:color w:val="000000"/>
                <w:sz w:val="20"/>
                <w:szCs w:val="20"/>
                <w:lang w:val="en-US" w:eastAsia="tr-TR"/>
              </w:rPr>
              <w:t>Vulnerable groups</w:t>
            </w:r>
          </w:p>
        </w:tc>
        <w:tc>
          <w:tcPr>
            <w:tcW w:w="6520" w:type="dxa"/>
            <w:tcBorders>
              <w:top w:val="nil"/>
              <w:left w:val="nil"/>
              <w:bottom w:val="single" w:sz="4" w:space="0" w:color="auto"/>
              <w:right w:val="single" w:sz="4" w:space="0" w:color="auto"/>
            </w:tcBorders>
            <w:shd w:val="clear" w:color="auto" w:fill="auto"/>
            <w:vAlign w:val="bottom"/>
            <w:hideMark/>
          </w:tcPr>
          <w:p w14:paraId="45BBDA9E" w14:textId="77777777" w:rsidR="005E220C" w:rsidRPr="00D91776" w:rsidRDefault="00217197" w:rsidP="005E220C">
            <w:pPr>
              <w:spacing w:after="0" w:line="240" w:lineRule="auto"/>
              <w:rPr>
                <w:rFonts w:ascii="Calibri" w:eastAsia="Times New Roman" w:hAnsi="Calibri" w:cs="Calibri"/>
                <w:color w:val="000000"/>
                <w:sz w:val="20"/>
                <w:szCs w:val="20"/>
                <w:lang w:val="en-US" w:eastAsia="tr-TR"/>
              </w:rPr>
            </w:pPr>
            <w:r w:rsidRPr="00D91776">
              <w:rPr>
                <w:rFonts w:ascii="Calibri" w:eastAsia="Times New Roman" w:hAnsi="Calibri" w:cstheme="minorHAnsi"/>
                <w:color w:val="000000"/>
                <w:sz w:val="20"/>
                <w:szCs w:val="20"/>
                <w:lang w:val="en-US" w:eastAsia="tr-TR"/>
              </w:rPr>
              <w:t>Paying attention to informing especially the vulnerable groups about the Project and ensuring that they benefit from social responsibility assistances</w:t>
            </w:r>
          </w:p>
        </w:tc>
      </w:tr>
    </w:tbl>
    <w:p w14:paraId="76FDEB8C" w14:textId="77777777" w:rsidR="005E220C" w:rsidRPr="00D91776" w:rsidRDefault="005C2EB8">
      <w:pPr>
        <w:rPr>
          <w:lang w:val="en-US"/>
        </w:rPr>
      </w:pPr>
    </w:p>
    <w:p w14:paraId="0642606F" w14:textId="77777777" w:rsidR="00E8730B" w:rsidRPr="00D91776" w:rsidRDefault="005C2EB8" w:rsidP="00874767">
      <w:pPr>
        <w:jc w:val="both"/>
        <w:rPr>
          <w:lang w:val="en-US"/>
        </w:rPr>
      </w:pPr>
    </w:p>
    <w:sectPr w:rsidR="00E8730B" w:rsidRPr="00D91776" w:rsidSect="009340C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85B1A7" w14:textId="77777777" w:rsidR="005C2EB8" w:rsidRDefault="005C2EB8" w:rsidP="009340C5">
      <w:pPr>
        <w:spacing w:after="0" w:line="240" w:lineRule="auto"/>
      </w:pPr>
      <w:r>
        <w:separator/>
      </w:r>
    </w:p>
  </w:endnote>
  <w:endnote w:type="continuationSeparator" w:id="0">
    <w:p w14:paraId="16AE751B" w14:textId="77777777" w:rsidR="005C2EB8" w:rsidRDefault="005C2EB8" w:rsidP="00934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Segoe UI">
    <w:charset w:val="A2"/>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B58AC" w14:textId="77777777" w:rsidR="00C72BCF" w:rsidRDefault="00217197">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lang w:val="en-US"/>
      </w:rPr>
      <w:t xml:space="preserve">Page </w:t>
    </w:r>
    <w:r w:rsidR="009340C5">
      <w:rPr>
        <w:color w:val="323E4F" w:themeColor="text2" w:themeShade="BF"/>
        <w:sz w:val="24"/>
        <w:szCs w:val="24"/>
      </w:rPr>
      <w:fldChar w:fldCharType="begin"/>
    </w:r>
    <w:r>
      <w:rPr>
        <w:color w:val="323E4F" w:themeColor="text2" w:themeShade="BF"/>
        <w:sz w:val="24"/>
        <w:szCs w:val="24"/>
        <w:lang w:val="en-US"/>
      </w:rPr>
      <w:instrText>PAGE   \* MERGEFORMAT</w:instrText>
    </w:r>
    <w:r w:rsidR="009340C5">
      <w:rPr>
        <w:color w:val="323E4F" w:themeColor="text2" w:themeShade="BF"/>
        <w:sz w:val="24"/>
        <w:szCs w:val="24"/>
      </w:rPr>
      <w:fldChar w:fldCharType="separate"/>
    </w:r>
    <w:r w:rsidR="00EE75C0">
      <w:rPr>
        <w:noProof/>
        <w:color w:val="323E4F" w:themeColor="text2" w:themeShade="BF"/>
        <w:sz w:val="24"/>
        <w:szCs w:val="24"/>
        <w:lang w:val="en-US"/>
      </w:rPr>
      <w:t>1</w:t>
    </w:r>
    <w:r w:rsidR="009340C5">
      <w:rPr>
        <w:color w:val="323E4F" w:themeColor="text2" w:themeShade="BF"/>
        <w:sz w:val="24"/>
        <w:szCs w:val="24"/>
      </w:rPr>
      <w:fldChar w:fldCharType="end"/>
    </w:r>
    <w:r>
      <w:rPr>
        <w:color w:val="323E4F" w:themeColor="text2" w:themeShade="BF"/>
        <w:sz w:val="24"/>
        <w:szCs w:val="24"/>
        <w:lang w:val="en-US"/>
      </w:rPr>
      <w:t>I</w:t>
    </w:r>
    <w:r w:rsidR="005C2EB8">
      <w:fldChar w:fldCharType="begin"/>
    </w:r>
    <w:r w:rsidR="005C2EB8">
      <w:instrText>NUMPAGES  \* Arabic  \* MERGEFORMAT</w:instrText>
    </w:r>
    <w:r w:rsidR="005C2EB8">
      <w:fldChar w:fldCharType="separate"/>
    </w:r>
    <w:r w:rsidR="00EE75C0" w:rsidRPr="00EE75C0">
      <w:rPr>
        <w:noProof/>
        <w:color w:val="323E4F" w:themeColor="text2" w:themeShade="BF"/>
        <w:sz w:val="24"/>
        <w:szCs w:val="24"/>
        <w:lang w:val="en-US"/>
      </w:rPr>
      <w:t>13</w:t>
    </w:r>
    <w:r w:rsidR="005C2EB8">
      <w:rPr>
        <w:noProof/>
        <w:color w:val="323E4F" w:themeColor="text2" w:themeShade="BF"/>
        <w:sz w:val="24"/>
        <w:szCs w:val="24"/>
        <w:lang w:val="en-US"/>
      </w:rPr>
      <w:fldChar w:fldCharType="end"/>
    </w:r>
  </w:p>
  <w:p w14:paraId="56558C09" w14:textId="77777777" w:rsidR="00C72BCF" w:rsidRDefault="005C2EB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67B863" w14:textId="77777777" w:rsidR="005C2EB8" w:rsidRDefault="005C2EB8" w:rsidP="009340C5">
      <w:pPr>
        <w:spacing w:after="0" w:line="240" w:lineRule="auto"/>
      </w:pPr>
      <w:r>
        <w:separator/>
      </w:r>
    </w:p>
  </w:footnote>
  <w:footnote w:type="continuationSeparator" w:id="0">
    <w:p w14:paraId="78D9E932" w14:textId="77777777" w:rsidR="005C2EB8" w:rsidRDefault="005C2EB8" w:rsidP="009340C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017582"/>
    <w:multiLevelType w:val="hybridMultilevel"/>
    <w:tmpl w:val="811809F2"/>
    <w:lvl w:ilvl="0" w:tplc="E014E392">
      <w:start w:val="1"/>
      <w:numFmt w:val="bullet"/>
      <w:lvlText w:val=""/>
      <w:lvlJc w:val="left"/>
      <w:pPr>
        <w:ind w:left="720" w:hanging="360"/>
      </w:pPr>
      <w:rPr>
        <w:rFonts w:ascii="Symbol" w:hAnsi="Symbol" w:hint="default"/>
      </w:rPr>
    </w:lvl>
    <w:lvl w:ilvl="1" w:tplc="E3F23B6A" w:tentative="1">
      <w:start w:val="1"/>
      <w:numFmt w:val="bullet"/>
      <w:lvlText w:val="o"/>
      <w:lvlJc w:val="left"/>
      <w:pPr>
        <w:ind w:left="1440" w:hanging="360"/>
      </w:pPr>
      <w:rPr>
        <w:rFonts w:ascii="Courier New" w:hAnsi="Courier New" w:cs="Courier New" w:hint="default"/>
      </w:rPr>
    </w:lvl>
    <w:lvl w:ilvl="2" w:tplc="A126A8D0" w:tentative="1">
      <w:start w:val="1"/>
      <w:numFmt w:val="bullet"/>
      <w:lvlText w:val=""/>
      <w:lvlJc w:val="left"/>
      <w:pPr>
        <w:ind w:left="2160" w:hanging="360"/>
      </w:pPr>
      <w:rPr>
        <w:rFonts w:ascii="Wingdings" w:hAnsi="Wingdings" w:hint="default"/>
      </w:rPr>
    </w:lvl>
    <w:lvl w:ilvl="3" w:tplc="A788B52C" w:tentative="1">
      <w:start w:val="1"/>
      <w:numFmt w:val="bullet"/>
      <w:lvlText w:val=""/>
      <w:lvlJc w:val="left"/>
      <w:pPr>
        <w:ind w:left="2880" w:hanging="360"/>
      </w:pPr>
      <w:rPr>
        <w:rFonts w:ascii="Symbol" w:hAnsi="Symbol" w:hint="default"/>
      </w:rPr>
    </w:lvl>
    <w:lvl w:ilvl="4" w:tplc="0BDC6662" w:tentative="1">
      <w:start w:val="1"/>
      <w:numFmt w:val="bullet"/>
      <w:lvlText w:val="o"/>
      <w:lvlJc w:val="left"/>
      <w:pPr>
        <w:ind w:left="3600" w:hanging="360"/>
      </w:pPr>
      <w:rPr>
        <w:rFonts w:ascii="Courier New" w:hAnsi="Courier New" w:cs="Courier New" w:hint="default"/>
      </w:rPr>
    </w:lvl>
    <w:lvl w:ilvl="5" w:tplc="3CAE55A4" w:tentative="1">
      <w:start w:val="1"/>
      <w:numFmt w:val="bullet"/>
      <w:lvlText w:val=""/>
      <w:lvlJc w:val="left"/>
      <w:pPr>
        <w:ind w:left="4320" w:hanging="360"/>
      </w:pPr>
      <w:rPr>
        <w:rFonts w:ascii="Wingdings" w:hAnsi="Wingdings" w:hint="default"/>
      </w:rPr>
    </w:lvl>
    <w:lvl w:ilvl="6" w:tplc="EF38C1DE" w:tentative="1">
      <w:start w:val="1"/>
      <w:numFmt w:val="bullet"/>
      <w:lvlText w:val=""/>
      <w:lvlJc w:val="left"/>
      <w:pPr>
        <w:ind w:left="5040" w:hanging="360"/>
      </w:pPr>
      <w:rPr>
        <w:rFonts w:ascii="Symbol" w:hAnsi="Symbol" w:hint="default"/>
      </w:rPr>
    </w:lvl>
    <w:lvl w:ilvl="7" w:tplc="0F2EB00E" w:tentative="1">
      <w:start w:val="1"/>
      <w:numFmt w:val="bullet"/>
      <w:lvlText w:val="o"/>
      <w:lvlJc w:val="left"/>
      <w:pPr>
        <w:ind w:left="5760" w:hanging="360"/>
      </w:pPr>
      <w:rPr>
        <w:rFonts w:ascii="Courier New" w:hAnsi="Courier New" w:cs="Courier New" w:hint="default"/>
      </w:rPr>
    </w:lvl>
    <w:lvl w:ilvl="8" w:tplc="8FE6E486" w:tentative="1">
      <w:start w:val="1"/>
      <w:numFmt w:val="bullet"/>
      <w:lvlText w:val=""/>
      <w:lvlJc w:val="left"/>
      <w:pPr>
        <w:ind w:left="6480" w:hanging="360"/>
      </w:pPr>
      <w:rPr>
        <w:rFonts w:ascii="Wingdings" w:hAnsi="Wingdings" w:hint="default"/>
      </w:rPr>
    </w:lvl>
  </w:abstractNum>
  <w:abstractNum w:abstractNumId="1">
    <w:nsid w:val="155753ED"/>
    <w:multiLevelType w:val="hybridMultilevel"/>
    <w:tmpl w:val="DBE8107C"/>
    <w:lvl w:ilvl="0" w:tplc="FBA6C802">
      <w:start w:val="1"/>
      <w:numFmt w:val="bullet"/>
      <w:lvlText w:val=""/>
      <w:lvlJc w:val="left"/>
      <w:pPr>
        <w:ind w:left="720" w:hanging="360"/>
      </w:pPr>
      <w:rPr>
        <w:rFonts w:ascii="Symbol" w:hAnsi="Symbol" w:hint="default"/>
      </w:rPr>
    </w:lvl>
    <w:lvl w:ilvl="1" w:tplc="8A5201E2" w:tentative="1">
      <w:start w:val="1"/>
      <w:numFmt w:val="bullet"/>
      <w:lvlText w:val="o"/>
      <w:lvlJc w:val="left"/>
      <w:pPr>
        <w:ind w:left="1440" w:hanging="360"/>
      </w:pPr>
      <w:rPr>
        <w:rFonts w:ascii="Courier New" w:hAnsi="Courier New" w:cs="Courier New" w:hint="default"/>
      </w:rPr>
    </w:lvl>
    <w:lvl w:ilvl="2" w:tplc="8D06A668" w:tentative="1">
      <w:start w:val="1"/>
      <w:numFmt w:val="bullet"/>
      <w:lvlText w:val=""/>
      <w:lvlJc w:val="left"/>
      <w:pPr>
        <w:ind w:left="2160" w:hanging="360"/>
      </w:pPr>
      <w:rPr>
        <w:rFonts w:ascii="Wingdings" w:hAnsi="Wingdings" w:hint="default"/>
      </w:rPr>
    </w:lvl>
    <w:lvl w:ilvl="3" w:tplc="6804FA7A" w:tentative="1">
      <w:start w:val="1"/>
      <w:numFmt w:val="bullet"/>
      <w:lvlText w:val=""/>
      <w:lvlJc w:val="left"/>
      <w:pPr>
        <w:ind w:left="2880" w:hanging="360"/>
      </w:pPr>
      <w:rPr>
        <w:rFonts w:ascii="Symbol" w:hAnsi="Symbol" w:hint="default"/>
      </w:rPr>
    </w:lvl>
    <w:lvl w:ilvl="4" w:tplc="DD103CDA" w:tentative="1">
      <w:start w:val="1"/>
      <w:numFmt w:val="bullet"/>
      <w:lvlText w:val="o"/>
      <w:lvlJc w:val="left"/>
      <w:pPr>
        <w:ind w:left="3600" w:hanging="360"/>
      </w:pPr>
      <w:rPr>
        <w:rFonts w:ascii="Courier New" w:hAnsi="Courier New" w:cs="Courier New" w:hint="default"/>
      </w:rPr>
    </w:lvl>
    <w:lvl w:ilvl="5" w:tplc="04E66208" w:tentative="1">
      <w:start w:val="1"/>
      <w:numFmt w:val="bullet"/>
      <w:lvlText w:val=""/>
      <w:lvlJc w:val="left"/>
      <w:pPr>
        <w:ind w:left="4320" w:hanging="360"/>
      </w:pPr>
      <w:rPr>
        <w:rFonts w:ascii="Wingdings" w:hAnsi="Wingdings" w:hint="default"/>
      </w:rPr>
    </w:lvl>
    <w:lvl w:ilvl="6" w:tplc="55CCDCEA" w:tentative="1">
      <w:start w:val="1"/>
      <w:numFmt w:val="bullet"/>
      <w:lvlText w:val=""/>
      <w:lvlJc w:val="left"/>
      <w:pPr>
        <w:ind w:left="5040" w:hanging="360"/>
      </w:pPr>
      <w:rPr>
        <w:rFonts w:ascii="Symbol" w:hAnsi="Symbol" w:hint="default"/>
      </w:rPr>
    </w:lvl>
    <w:lvl w:ilvl="7" w:tplc="9FD40D24" w:tentative="1">
      <w:start w:val="1"/>
      <w:numFmt w:val="bullet"/>
      <w:lvlText w:val="o"/>
      <w:lvlJc w:val="left"/>
      <w:pPr>
        <w:ind w:left="5760" w:hanging="360"/>
      </w:pPr>
      <w:rPr>
        <w:rFonts w:ascii="Courier New" w:hAnsi="Courier New" w:cs="Courier New" w:hint="default"/>
      </w:rPr>
    </w:lvl>
    <w:lvl w:ilvl="8" w:tplc="A1A600EA" w:tentative="1">
      <w:start w:val="1"/>
      <w:numFmt w:val="bullet"/>
      <w:lvlText w:val=""/>
      <w:lvlJc w:val="left"/>
      <w:pPr>
        <w:ind w:left="6480" w:hanging="360"/>
      </w:pPr>
      <w:rPr>
        <w:rFonts w:ascii="Wingdings" w:hAnsi="Wingdings" w:hint="default"/>
      </w:rPr>
    </w:lvl>
  </w:abstractNum>
  <w:abstractNum w:abstractNumId="2">
    <w:nsid w:val="16E46AE7"/>
    <w:multiLevelType w:val="hybridMultilevel"/>
    <w:tmpl w:val="BD3C2EA8"/>
    <w:lvl w:ilvl="0" w:tplc="164E17DE">
      <w:start w:val="1"/>
      <w:numFmt w:val="bullet"/>
      <w:lvlText w:val=""/>
      <w:lvlJc w:val="left"/>
      <w:pPr>
        <w:ind w:left="720" w:hanging="360"/>
      </w:pPr>
      <w:rPr>
        <w:rFonts w:ascii="Symbol" w:hAnsi="Symbol" w:hint="default"/>
      </w:rPr>
    </w:lvl>
    <w:lvl w:ilvl="1" w:tplc="E778985C" w:tentative="1">
      <w:start w:val="1"/>
      <w:numFmt w:val="bullet"/>
      <w:lvlText w:val="o"/>
      <w:lvlJc w:val="left"/>
      <w:pPr>
        <w:ind w:left="1440" w:hanging="360"/>
      </w:pPr>
      <w:rPr>
        <w:rFonts w:ascii="Courier New" w:hAnsi="Courier New" w:cs="Courier New" w:hint="default"/>
      </w:rPr>
    </w:lvl>
    <w:lvl w:ilvl="2" w:tplc="860AD254" w:tentative="1">
      <w:start w:val="1"/>
      <w:numFmt w:val="bullet"/>
      <w:lvlText w:val=""/>
      <w:lvlJc w:val="left"/>
      <w:pPr>
        <w:ind w:left="2160" w:hanging="360"/>
      </w:pPr>
      <w:rPr>
        <w:rFonts w:ascii="Wingdings" w:hAnsi="Wingdings" w:hint="default"/>
      </w:rPr>
    </w:lvl>
    <w:lvl w:ilvl="3" w:tplc="7FDEF84E" w:tentative="1">
      <w:start w:val="1"/>
      <w:numFmt w:val="bullet"/>
      <w:lvlText w:val=""/>
      <w:lvlJc w:val="left"/>
      <w:pPr>
        <w:ind w:left="2880" w:hanging="360"/>
      </w:pPr>
      <w:rPr>
        <w:rFonts w:ascii="Symbol" w:hAnsi="Symbol" w:hint="default"/>
      </w:rPr>
    </w:lvl>
    <w:lvl w:ilvl="4" w:tplc="5BCAA756" w:tentative="1">
      <w:start w:val="1"/>
      <w:numFmt w:val="bullet"/>
      <w:lvlText w:val="o"/>
      <w:lvlJc w:val="left"/>
      <w:pPr>
        <w:ind w:left="3600" w:hanging="360"/>
      </w:pPr>
      <w:rPr>
        <w:rFonts w:ascii="Courier New" w:hAnsi="Courier New" w:cs="Courier New" w:hint="default"/>
      </w:rPr>
    </w:lvl>
    <w:lvl w:ilvl="5" w:tplc="14985130" w:tentative="1">
      <w:start w:val="1"/>
      <w:numFmt w:val="bullet"/>
      <w:lvlText w:val=""/>
      <w:lvlJc w:val="left"/>
      <w:pPr>
        <w:ind w:left="4320" w:hanging="360"/>
      </w:pPr>
      <w:rPr>
        <w:rFonts w:ascii="Wingdings" w:hAnsi="Wingdings" w:hint="default"/>
      </w:rPr>
    </w:lvl>
    <w:lvl w:ilvl="6" w:tplc="1DF48694" w:tentative="1">
      <w:start w:val="1"/>
      <w:numFmt w:val="bullet"/>
      <w:lvlText w:val=""/>
      <w:lvlJc w:val="left"/>
      <w:pPr>
        <w:ind w:left="5040" w:hanging="360"/>
      </w:pPr>
      <w:rPr>
        <w:rFonts w:ascii="Symbol" w:hAnsi="Symbol" w:hint="default"/>
      </w:rPr>
    </w:lvl>
    <w:lvl w:ilvl="7" w:tplc="646E5258" w:tentative="1">
      <w:start w:val="1"/>
      <w:numFmt w:val="bullet"/>
      <w:lvlText w:val="o"/>
      <w:lvlJc w:val="left"/>
      <w:pPr>
        <w:ind w:left="5760" w:hanging="360"/>
      </w:pPr>
      <w:rPr>
        <w:rFonts w:ascii="Courier New" w:hAnsi="Courier New" w:cs="Courier New" w:hint="default"/>
      </w:rPr>
    </w:lvl>
    <w:lvl w:ilvl="8" w:tplc="8C62F4F0" w:tentative="1">
      <w:start w:val="1"/>
      <w:numFmt w:val="bullet"/>
      <w:lvlText w:val=""/>
      <w:lvlJc w:val="left"/>
      <w:pPr>
        <w:ind w:left="6480" w:hanging="360"/>
      </w:pPr>
      <w:rPr>
        <w:rFonts w:ascii="Wingdings" w:hAnsi="Wingdings" w:hint="default"/>
      </w:rPr>
    </w:lvl>
  </w:abstractNum>
  <w:abstractNum w:abstractNumId="3">
    <w:nsid w:val="20E64207"/>
    <w:multiLevelType w:val="hybridMultilevel"/>
    <w:tmpl w:val="3DA8D1EC"/>
    <w:lvl w:ilvl="0" w:tplc="96D86FBA">
      <w:start w:val="1"/>
      <w:numFmt w:val="lowerLetter"/>
      <w:lvlText w:val="%1."/>
      <w:lvlJc w:val="left"/>
      <w:pPr>
        <w:ind w:left="720" w:hanging="360"/>
      </w:pPr>
      <w:rPr>
        <w:rFonts w:hint="default"/>
        <w:b/>
      </w:rPr>
    </w:lvl>
    <w:lvl w:ilvl="1" w:tplc="97541E26" w:tentative="1">
      <w:start w:val="1"/>
      <w:numFmt w:val="lowerLetter"/>
      <w:lvlText w:val="%2."/>
      <w:lvlJc w:val="left"/>
      <w:pPr>
        <w:ind w:left="1440" w:hanging="360"/>
      </w:pPr>
    </w:lvl>
    <w:lvl w:ilvl="2" w:tplc="01E02F6E" w:tentative="1">
      <w:start w:val="1"/>
      <w:numFmt w:val="lowerRoman"/>
      <w:lvlText w:val="%3."/>
      <w:lvlJc w:val="right"/>
      <w:pPr>
        <w:ind w:left="2160" w:hanging="180"/>
      </w:pPr>
    </w:lvl>
    <w:lvl w:ilvl="3" w:tplc="1EDC6088" w:tentative="1">
      <w:start w:val="1"/>
      <w:numFmt w:val="decimal"/>
      <w:lvlText w:val="%4."/>
      <w:lvlJc w:val="left"/>
      <w:pPr>
        <w:ind w:left="2880" w:hanging="360"/>
      </w:pPr>
    </w:lvl>
    <w:lvl w:ilvl="4" w:tplc="D5360694" w:tentative="1">
      <w:start w:val="1"/>
      <w:numFmt w:val="lowerLetter"/>
      <w:lvlText w:val="%5."/>
      <w:lvlJc w:val="left"/>
      <w:pPr>
        <w:ind w:left="3600" w:hanging="360"/>
      </w:pPr>
    </w:lvl>
    <w:lvl w:ilvl="5" w:tplc="CA54971A" w:tentative="1">
      <w:start w:val="1"/>
      <w:numFmt w:val="lowerRoman"/>
      <w:lvlText w:val="%6."/>
      <w:lvlJc w:val="right"/>
      <w:pPr>
        <w:ind w:left="4320" w:hanging="180"/>
      </w:pPr>
    </w:lvl>
    <w:lvl w:ilvl="6" w:tplc="393CFB64" w:tentative="1">
      <w:start w:val="1"/>
      <w:numFmt w:val="decimal"/>
      <w:lvlText w:val="%7."/>
      <w:lvlJc w:val="left"/>
      <w:pPr>
        <w:ind w:left="5040" w:hanging="360"/>
      </w:pPr>
    </w:lvl>
    <w:lvl w:ilvl="7" w:tplc="EF680774" w:tentative="1">
      <w:start w:val="1"/>
      <w:numFmt w:val="lowerLetter"/>
      <w:lvlText w:val="%8."/>
      <w:lvlJc w:val="left"/>
      <w:pPr>
        <w:ind w:left="5760" w:hanging="360"/>
      </w:pPr>
    </w:lvl>
    <w:lvl w:ilvl="8" w:tplc="3642F0B0" w:tentative="1">
      <w:start w:val="1"/>
      <w:numFmt w:val="lowerRoman"/>
      <w:lvlText w:val="%9."/>
      <w:lvlJc w:val="right"/>
      <w:pPr>
        <w:ind w:left="6480" w:hanging="180"/>
      </w:pPr>
    </w:lvl>
  </w:abstractNum>
  <w:abstractNum w:abstractNumId="4">
    <w:nsid w:val="243706ED"/>
    <w:multiLevelType w:val="hybridMultilevel"/>
    <w:tmpl w:val="A4D86BE4"/>
    <w:lvl w:ilvl="0" w:tplc="264A5F68">
      <w:start w:val="1"/>
      <w:numFmt w:val="bullet"/>
      <w:lvlText w:val=""/>
      <w:lvlJc w:val="left"/>
      <w:pPr>
        <w:ind w:left="720" w:hanging="360"/>
      </w:pPr>
      <w:rPr>
        <w:rFonts w:ascii="Symbol" w:hAnsi="Symbol" w:hint="default"/>
      </w:rPr>
    </w:lvl>
    <w:lvl w:ilvl="1" w:tplc="B39630D6" w:tentative="1">
      <w:start w:val="1"/>
      <w:numFmt w:val="bullet"/>
      <w:lvlText w:val="o"/>
      <w:lvlJc w:val="left"/>
      <w:pPr>
        <w:ind w:left="1440" w:hanging="360"/>
      </w:pPr>
      <w:rPr>
        <w:rFonts w:ascii="Courier New" w:hAnsi="Courier New" w:hint="default"/>
      </w:rPr>
    </w:lvl>
    <w:lvl w:ilvl="2" w:tplc="FF3E9968" w:tentative="1">
      <w:start w:val="1"/>
      <w:numFmt w:val="bullet"/>
      <w:lvlText w:val=""/>
      <w:lvlJc w:val="left"/>
      <w:pPr>
        <w:ind w:left="2160" w:hanging="360"/>
      </w:pPr>
      <w:rPr>
        <w:rFonts w:ascii="Wingdings" w:hAnsi="Wingdings" w:hint="default"/>
      </w:rPr>
    </w:lvl>
    <w:lvl w:ilvl="3" w:tplc="AB1247FE" w:tentative="1">
      <w:start w:val="1"/>
      <w:numFmt w:val="bullet"/>
      <w:lvlText w:val=""/>
      <w:lvlJc w:val="left"/>
      <w:pPr>
        <w:ind w:left="2880" w:hanging="360"/>
      </w:pPr>
      <w:rPr>
        <w:rFonts w:ascii="Symbol" w:hAnsi="Symbol" w:hint="default"/>
      </w:rPr>
    </w:lvl>
    <w:lvl w:ilvl="4" w:tplc="40740A84" w:tentative="1">
      <w:start w:val="1"/>
      <w:numFmt w:val="bullet"/>
      <w:lvlText w:val="o"/>
      <w:lvlJc w:val="left"/>
      <w:pPr>
        <w:ind w:left="3600" w:hanging="360"/>
      </w:pPr>
      <w:rPr>
        <w:rFonts w:ascii="Courier New" w:hAnsi="Courier New" w:hint="default"/>
      </w:rPr>
    </w:lvl>
    <w:lvl w:ilvl="5" w:tplc="E3E0992C" w:tentative="1">
      <w:start w:val="1"/>
      <w:numFmt w:val="bullet"/>
      <w:lvlText w:val=""/>
      <w:lvlJc w:val="left"/>
      <w:pPr>
        <w:ind w:left="4320" w:hanging="360"/>
      </w:pPr>
      <w:rPr>
        <w:rFonts w:ascii="Wingdings" w:hAnsi="Wingdings" w:hint="default"/>
      </w:rPr>
    </w:lvl>
    <w:lvl w:ilvl="6" w:tplc="BFB29844" w:tentative="1">
      <w:start w:val="1"/>
      <w:numFmt w:val="bullet"/>
      <w:lvlText w:val=""/>
      <w:lvlJc w:val="left"/>
      <w:pPr>
        <w:ind w:left="5040" w:hanging="360"/>
      </w:pPr>
      <w:rPr>
        <w:rFonts w:ascii="Symbol" w:hAnsi="Symbol" w:hint="default"/>
      </w:rPr>
    </w:lvl>
    <w:lvl w:ilvl="7" w:tplc="032E7C2C" w:tentative="1">
      <w:start w:val="1"/>
      <w:numFmt w:val="bullet"/>
      <w:lvlText w:val="o"/>
      <w:lvlJc w:val="left"/>
      <w:pPr>
        <w:ind w:left="5760" w:hanging="360"/>
      </w:pPr>
      <w:rPr>
        <w:rFonts w:ascii="Courier New" w:hAnsi="Courier New" w:hint="default"/>
      </w:rPr>
    </w:lvl>
    <w:lvl w:ilvl="8" w:tplc="084A5598" w:tentative="1">
      <w:start w:val="1"/>
      <w:numFmt w:val="bullet"/>
      <w:lvlText w:val=""/>
      <w:lvlJc w:val="left"/>
      <w:pPr>
        <w:ind w:left="6480" w:hanging="360"/>
      </w:pPr>
      <w:rPr>
        <w:rFonts w:ascii="Wingdings" w:hAnsi="Wingdings" w:hint="default"/>
      </w:rPr>
    </w:lvl>
  </w:abstractNum>
  <w:abstractNum w:abstractNumId="5">
    <w:nsid w:val="254F7CC2"/>
    <w:multiLevelType w:val="hybridMultilevel"/>
    <w:tmpl w:val="AE3805CC"/>
    <w:lvl w:ilvl="0" w:tplc="9BC8F788">
      <w:start w:val="1"/>
      <w:numFmt w:val="decimal"/>
      <w:lvlText w:val="%1."/>
      <w:lvlJc w:val="left"/>
      <w:pPr>
        <w:ind w:left="720" w:hanging="360"/>
      </w:pPr>
      <w:rPr>
        <w:rFonts w:hint="default"/>
      </w:rPr>
    </w:lvl>
    <w:lvl w:ilvl="1" w:tplc="B4A262B6">
      <w:start w:val="1"/>
      <w:numFmt w:val="lowerLetter"/>
      <w:lvlText w:val="%2."/>
      <w:lvlJc w:val="left"/>
      <w:pPr>
        <w:ind w:left="1440" w:hanging="360"/>
      </w:pPr>
    </w:lvl>
    <w:lvl w:ilvl="2" w:tplc="4B62405E" w:tentative="1">
      <w:start w:val="1"/>
      <w:numFmt w:val="lowerRoman"/>
      <w:lvlText w:val="%3."/>
      <w:lvlJc w:val="right"/>
      <w:pPr>
        <w:ind w:left="2160" w:hanging="180"/>
      </w:pPr>
    </w:lvl>
    <w:lvl w:ilvl="3" w:tplc="E9A295FE" w:tentative="1">
      <w:start w:val="1"/>
      <w:numFmt w:val="decimal"/>
      <w:lvlText w:val="%4."/>
      <w:lvlJc w:val="left"/>
      <w:pPr>
        <w:ind w:left="2880" w:hanging="360"/>
      </w:pPr>
    </w:lvl>
    <w:lvl w:ilvl="4" w:tplc="DEB2E664" w:tentative="1">
      <w:start w:val="1"/>
      <w:numFmt w:val="lowerLetter"/>
      <w:lvlText w:val="%5."/>
      <w:lvlJc w:val="left"/>
      <w:pPr>
        <w:ind w:left="3600" w:hanging="360"/>
      </w:pPr>
    </w:lvl>
    <w:lvl w:ilvl="5" w:tplc="2A509DB8" w:tentative="1">
      <w:start w:val="1"/>
      <w:numFmt w:val="lowerRoman"/>
      <w:lvlText w:val="%6."/>
      <w:lvlJc w:val="right"/>
      <w:pPr>
        <w:ind w:left="4320" w:hanging="180"/>
      </w:pPr>
    </w:lvl>
    <w:lvl w:ilvl="6" w:tplc="0E44ABEC" w:tentative="1">
      <w:start w:val="1"/>
      <w:numFmt w:val="decimal"/>
      <w:lvlText w:val="%7."/>
      <w:lvlJc w:val="left"/>
      <w:pPr>
        <w:ind w:left="5040" w:hanging="360"/>
      </w:pPr>
    </w:lvl>
    <w:lvl w:ilvl="7" w:tplc="EDC08C82" w:tentative="1">
      <w:start w:val="1"/>
      <w:numFmt w:val="lowerLetter"/>
      <w:lvlText w:val="%8."/>
      <w:lvlJc w:val="left"/>
      <w:pPr>
        <w:ind w:left="5760" w:hanging="360"/>
      </w:pPr>
    </w:lvl>
    <w:lvl w:ilvl="8" w:tplc="B8B44456" w:tentative="1">
      <w:start w:val="1"/>
      <w:numFmt w:val="lowerRoman"/>
      <w:lvlText w:val="%9."/>
      <w:lvlJc w:val="right"/>
      <w:pPr>
        <w:ind w:left="6480" w:hanging="180"/>
      </w:pPr>
    </w:lvl>
  </w:abstractNum>
  <w:abstractNum w:abstractNumId="6">
    <w:nsid w:val="345F66CD"/>
    <w:multiLevelType w:val="hybridMultilevel"/>
    <w:tmpl w:val="088E9FC2"/>
    <w:lvl w:ilvl="0" w:tplc="C178A460">
      <w:start w:val="1"/>
      <w:numFmt w:val="bullet"/>
      <w:lvlText w:val=""/>
      <w:lvlJc w:val="left"/>
      <w:pPr>
        <w:ind w:left="720" w:hanging="360"/>
      </w:pPr>
      <w:rPr>
        <w:rFonts w:ascii="Symbol" w:hAnsi="Symbol" w:hint="default"/>
      </w:rPr>
    </w:lvl>
    <w:lvl w:ilvl="1" w:tplc="828CA072" w:tentative="1">
      <w:start w:val="1"/>
      <w:numFmt w:val="bullet"/>
      <w:lvlText w:val="o"/>
      <w:lvlJc w:val="left"/>
      <w:pPr>
        <w:ind w:left="1440" w:hanging="360"/>
      </w:pPr>
      <w:rPr>
        <w:rFonts w:ascii="Courier New" w:hAnsi="Courier New" w:hint="default"/>
      </w:rPr>
    </w:lvl>
    <w:lvl w:ilvl="2" w:tplc="C82E184C" w:tentative="1">
      <w:start w:val="1"/>
      <w:numFmt w:val="bullet"/>
      <w:lvlText w:val=""/>
      <w:lvlJc w:val="left"/>
      <w:pPr>
        <w:ind w:left="2160" w:hanging="360"/>
      </w:pPr>
      <w:rPr>
        <w:rFonts w:ascii="Wingdings" w:hAnsi="Wingdings" w:hint="default"/>
      </w:rPr>
    </w:lvl>
    <w:lvl w:ilvl="3" w:tplc="A10E3E46" w:tentative="1">
      <w:start w:val="1"/>
      <w:numFmt w:val="bullet"/>
      <w:lvlText w:val=""/>
      <w:lvlJc w:val="left"/>
      <w:pPr>
        <w:ind w:left="2880" w:hanging="360"/>
      </w:pPr>
      <w:rPr>
        <w:rFonts w:ascii="Symbol" w:hAnsi="Symbol" w:hint="default"/>
      </w:rPr>
    </w:lvl>
    <w:lvl w:ilvl="4" w:tplc="83668894" w:tentative="1">
      <w:start w:val="1"/>
      <w:numFmt w:val="bullet"/>
      <w:lvlText w:val="o"/>
      <w:lvlJc w:val="left"/>
      <w:pPr>
        <w:ind w:left="3600" w:hanging="360"/>
      </w:pPr>
      <w:rPr>
        <w:rFonts w:ascii="Courier New" w:hAnsi="Courier New" w:hint="default"/>
      </w:rPr>
    </w:lvl>
    <w:lvl w:ilvl="5" w:tplc="FC0C0954" w:tentative="1">
      <w:start w:val="1"/>
      <w:numFmt w:val="bullet"/>
      <w:lvlText w:val=""/>
      <w:lvlJc w:val="left"/>
      <w:pPr>
        <w:ind w:left="4320" w:hanging="360"/>
      </w:pPr>
      <w:rPr>
        <w:rFonts w:ascii="Wingdings" w:hAnsi="Wingdings" w:hint="default"/>
      </w:rPr>
    </w:lvl>
    <w:lvl w:ilvl="6" w:tplc="25A0AF64" w:tentative="1">
      <w:start w:val="1"/>
      <w:numFmt w:val="bullet"/>
      <w:lvlText w:val=""/>
      <w:lvlJc w:val="left"/>
      <w:pPr>
        <w:ind w:left="5040" w:hanging="360"/>
      </w:pPr>
      <w:rPr>
        <w:rFonts w:ascii="Symbol" w:hAnsi="Symbol" w:hint="default"/>
      </w:rPr>
    </w:lvl>
    <w:lvl w:ilvl="7" w:tplc="26DE9A8E" w:tentative="1">
      <w:start w:val="1"/>
      <w:numFmt w:val="bullet"/>
      <w:lvlText w:val="o"/>
      <w:lvlJc w:val="left"/>
      <w:pPr>
        <w:ind w:left="5760" w:hanging="360"/>
      </w:pPr>
      <w:rPr>
        <w:rFonts w:ascii="Courier New" w:hAnsi="Courier New" w:hint="default"/>
      </w:rPr>
    </w:lvl>
    <w:lvl w:ilvl="8" w:tplc="C8980C30" w:tentative="1">
      <w:start w:val="1"/>
      <w:numFmt w:val="bullet"/>
      <w:lvlText w:val=""/>
      <w:lvlJc w:val="left"/>
      <w:pPr>
        <w:ind w:left="6480" w:hanging="360"/>
      </w:pPr>
      <w:rPr>
        <w:rFonts w:ascii="Wingdings" w:hAnsi="Wingdings" w:hint="default"/>
      </w:rPr>
    </w:lvl>
  </w:abstractNum>
  <w:abstractNum w:abstractNumId="7">
    <w:nsid w:val="35AB1787"/>
    <w:multiLevelType w:val="hybridMultilevel"/>
    <w:tmpl w:val="9FE6D6A2"/>
    <w:lvl w:ilvl="0" w:tplc="7F72CFC0">
      <w:start w:val="1"/>
      <w:numFmt w:val="bullet"/>
      <w:lvlText w:val=""/>
      <w:lvlJc w:val="left"/>
      <w:pPr>
        <w:ind w:left="720" w:hanging="360"/>
      </w:pPr>
      <w:rPr>
        <w:rFonts w:ascii="Symbol" w:hAnsi="Symbol" w:hint="default"/>
      </w:rPr>
    </w:lvl>
    <w:lvl w:ilvl="1" w:tplc="6FF6C914" w:tentative="1">
      <w:start w:val="1"/>
      <w:numFmt w:val="lowerLetter"/>
      <w:lvlText w:val="%2."/>
      <w:lvlJc w:val="left"/>
      <w:pPr>
        <w:ind w:left="1440" w:hanging="360"/>
      </w:pPr>
    </w:lvl>
    <w:lvl w:ilvl="2" w:tplc="8336380E" w:tentative="1">
      <w:start w:val="1"/>
      <w:numFmt w:val="lowerRoman"/>
      <w:lvlText w:val="%3."/>
      <w:lvlJc w:val="right"/>
      <w:pPr>
        <w:ind w:left="2160" w:hanging="180"/>
      </w:pPr>
    </w:lvl>
    <w:lvl w:ilvl="3" w:tplc="BECC2F3A" w:tentative="1">
      <w:start w:val="1"/>
      <w:numFmt w:val="decimal"/>
      <w:lvlText w:val="%4."/>
      <w:lvlJc w:val="left"/>
      <w:pPr>
        <w:ind w:left="2880" w:hanging="360"/>
      </w:pPr>
    </w:lvl>
    <w:lvl w:ilvl="4" w:tplc="44C81498" w:tentative="1">
      <w:start w:val="1"/>
      <w:numFmt w:val="lowerLetter"/>
      <w:lvlText w:val="%5."/>
      <w:lvlJc w:val="left"/>
      <w:pPr>
        <w:ind w:left="3600" w:hanging="360"/>
      </w:pPr>
    </w:lvl>
    <w:lvl w:ilvl="5" w:tplc="66A4FFE2" w:tentative="1">
      <w:start w:val="1"/>
      <w:numFmt w:val="lowerRoman"/>
      <w:lvlText w:val="%6."/>
      <w:lvlJc w:val="right"/>
      <w:pPr>
        <w:ind w:left="4320" w:hanging="180"/>
      </w:pPr>
    </w:lvl>
    <w:lvl w:ilvl="6" w:tplc="34283B8A" w:tentative="1">
      <w:start w:val="1"/>
      <w:numFmt w:val="decimal"/>
      <w:lvlText w:val="%7."/>
      <w:lvlJc w:val="left"/>
      <w:pPr>
        <w:ind w:left="5040" w:hanging="360"/>
      </w:pPr>
    </w:lvl>
    <w:lvl w:ilvl="7" w:tplc="A09E6CFA" w:tentative="1">
      <w:start w:val="1"/>
      <w:numFmt w:val="lowerLetter"/>
      <w:lvlText w:val="%8."/>
      <w:lvlJc w:val="left"/>
      <w:pPr>
        <w:ind w:left="5760" w:hanging="360"/>
      </w:pPr>
    </w:lvl>
    <w:lvl w:ilvl="8" w:tplc="3FB8F876" w:tentative="1">
      <w:start w:val="1"/>
      <w:numFmt w:val="lowerRoman"/>
      <w:lvlText w:val="%9."/>
      <w:lvlJc w:val="right"/>
      <w:pPr>
        <w:ind w:left="6480" w:hanging="180"/>
      </w:pPr>
    </w:lvl>
  </w:abstractNum>
  <w:abstractNum w:abstractNumId="8">
    <w:nsid w:val="35DD2EB8"/>
    <w:multiLevelType w:val="hybridMultilevel"/>
    <w:tmpl w:val="10E0C0BC"/>
    <w:lvl w:ilvl="0" w:tplc="89ECA8C6">
      <w:start w:val="1"/>
      <w:numFmt w:val="lowerLetter"/>
      <w:lvlText w:val="%1."/>
      <w:lvlJc w:val="left"/>
      <w:pPr>
        <w:ind w:left="1080" w:hanging="360"/>
      </w:pPr>
      <w:rPr>
        <w:rFonts w:hint="default"/>
      </w:rPr>
    </w:lvl>
    <w:lvl w:ilvl="1" w:tplc="635649E0" w:tentative="1">
      <w:start w:val="1"/>
      <w:numFmt w:val="lowerLetter"/>
      <w:lvlText w:val="%2."/>
      <w:lvlJc w:val="left"/>
      <w:pPr>
        <w:ind w:left="1800" w:hanging="360"/>
      </w:pPr>
    </w:lvl>
    <w:lvl w:ilvl="2" w:tplc="7F7080AC" w:tentative="1">
      <w:start w:val="1"/>
      <w:numFmt w:val="lowerRoman"/>
      <w:lvlText w:val="%3."/>
      <w:lvlJc w:val="right"/>
      <w:pPr>
        <w:ind w:left="2520" w:hanging="180"/>
      </w:pPr>
    </w:lvl>
    <w:lvl w:ilvl="3" w:tplc="EABCE4A6" w:tentative="1">
      <w:start w:val="1"/>
      <w:numFmt w:val="decimal"/>
      <w:lvlText w:val="%4."/>
      <w:lvlJc w:val="left"/>
      <w:pPr>
        <w:ind w:left="3240" w:hanging="360"/>
      </w:pPr>
    </w:lvl>
    <w:lvl w:ilvl="4" w:tplc="4DBCA37A" w:tentative="1">
      <w:start w:val="1"/>
      <w:numFmt w:val="lowerLetter"/>
      <w:lvlText w:val="%5."/>
      <w:lvlJc w:val="left"/>
      <w:pPr>
        <w:ind w:left="3960" w:hanging="360"/>
      </w:pPr>
    </w:lvl>
    <w:lvl w:ilvl="5" w:tplc="EA22E1C4" w:tentative="1">
      <w:start w:val="1"/>
      <w:numFmt w:val="lowerRoman"/>
      <w:lvlText w:val="%6."/>
      <w:lvlJc w:val="right"/>
      <w:pPr>
        <w:ind w:left="4680" w:hanging="180"/>
      </w:pPr>
    </w:lvl>
    <w:lvl w:ilvl="6" w:tplc="ACB65D36" w:tentative="1">
      <w:start w:val="1"/>
      <w:numFmt w:val="decimal"/>
      <w:lvlText w:val="%7."/>
      <w:lvlJc w:val="left"/>
      <w:pPr>
        <w:ind w:left="5400" w:hanging="360"/>
      </w:pPr>
    </w:lvl>
    <w:lvl w:ilvl="7" w:tplc="59BA8A6E" w:tentative="1">
      <w:start w:val="1"/>
      <w:numFmt w:val="lowerLetter"/>
      <w:lvlText w:val="%8."/>
      <w:lvlJc w:val="left"/>
      <w:pPr>
        <w:ind w:left="6120" w:hanging="360"/>
      </w:pPr>
    </w:lvl>
    <w:lvl w:ilvl="8" w:tplc="19FE9E04" w:tentative="1">
      <w:start w:val="1"/>
      <w:numFmt w:val="lowerRoman"/>
      <w:lvlText w:val="%9."/>
      <w:lvlJc w:val="right"/>
      <w:pPr>
        <w:ind w:left="6840" w:hanging="180"/>
      </w:pPr>
    </w:lvl>
  </w:abstractNum>
  <w:abstractNum w:abstractNumId="9">
    <w:nsid w:val="396B05A8"/>
    <w:multiLevelType w:val="hybridMultilevel"/>
    <w:tmpl w:val="3956E96E"/>
    <w:lvl w:ilvl="0" w:tplc="6D7A3F94">
      <w:start w:val="1"/>
      <w:numFmt w:val="bullet"/>
      <w:lvlText w:val=""/>
      <w:lvlJc w:val="left"/>
      <w:pPr>
        <w:ind w:left="720" w:hanging="360"/>
      </w:pPr>
      <w:rPr>
        <w:rFonts w:ascii="Symbol" w:hAnsi="Symbol" w:hint="default"/>
      </w:rPr>
    </w:lvl>
    <w:lvl w:ilvl="1" w:tplc="81AC207A" w:tentative="1">
      <w:start w:val="1"/>
      <w:numFmt w:val="bullet"/>
      <w:lvlText w:val="o"/>
      <w:lvlJc w:val="left"/>
      <w:pPr>
        <w:ind w:left="1440" w:hanging="360"/>
      </w:pPr>
      <w:rPr>
        <w:rFonts w:ascii="Courier New" w:hAnsi="Courier New" w:cs="Courier New" w:hint="default"/>
      </w:rPr>
    </w:lvl>
    <w:lvl w:ilvl="2" w:tplc="3776FC32" w:tentative="1">
      <w:start w:val="1"/>
      <w:numFmt w:val="bullet"/>
      <w:lvlText w:val=""/>
      <w:lvlJc w:val="left"/>
      <w:pPr>
        <w:ind w:left="2160" w:hanging="360"/>
      </w:pPr>
      <w:rPr>
        <w:rFonts w:ascii="Wingdings" w:hAnsi="Wingdings" w:hint="default"/>
      </w:rPr>
    </w:lvl>
    <w:lvl w:ilvl="3" w:tplc="C96A7E00" w:tentative="1">
      <w:start w:val="1"/>
      <w:numFmt w:val="bullet"/>
      <w:lvlText w:val=""/>
      <w:lvlJc w:val="left"/>
      <w:pPr>
        <w:ind w:left="2880" w:hanging="360"/>
      </w:pPr>
      <w:rPr>
        <w:rFonts w:ascii="Symbol" w:hAnsi="Symbol" w:hint="default"/>
      </w:rPr>
    </w:lvl>
    <w:lvl w:ilvl="4" w:tplc="46A48C82" w:tentative="1">
      <w:start w:val="1"/>
      <w:numFmt w:val="bullet"/>
      <w:lvlText w:val="o"/>
      <w:lvlJc w:val="left"/>
      <w:pPr>
        <w:ind w:left="3600" w:hanging="360"/>
      </w:pPr>
      <w:rPr>
        <w:rFonts w:ascii="Courier New" w:hAnsi="Courier New" w:cs="Courier New" w:hint="default"/>
      </w:rPr>
    </w:lvl>
    <w:lvl w:ilvl="5" w:tplc="E258D3EE" w:tentative="1">
      <w:start w:val="1"/>
      <w:numFmt w:val="bullet"/>
      <w:lvlText w:val=""/>
      <w:lvlJc w:val="left"/>
      <w:pPr>
        <w:ind w:left="4320" w:hanging="360"/>
      </w:pPr>
      <w:rPr>
        <w:rFonts w:ascii="Wingdings" w:hAnsi="Wingdings" w:hint="default"/>
      </w:rPr>
    </w:lvl>
    <w:lvl w:ilvl="6" w:tplc="ECD8C3B6" w:tentative="1">
      <w:start w:val="1"/>
      <w:numFmt w:val="bullet"/>
      <w:lvlText w:val=""/>
      <w:lvlJc w:val="left"/>
      <w:pPr>
        <w:ind w:left="5040" w:hanging="360"/>
      </w:pPr>
      <w:rPr>
        <w:rFonts w:ascii="Symbol" w:hAnsi="Symbol" w:hint="default"/>
      </w:rPr>
    </w:lvl>
    <w:lvl w:ilvl="7" w:tplc="D71E20BA" w:tentative="1">
      <w:start w:val="1"/>
      <w:numFmt w:val="bullet"/>
      <w:lvlText w:val="o"/>
      <w:lvlJc w:val="left"/>
      <w:pPr>
        <w:ind w:left="5760" w:hanging="360"/>
      </w:pPr>
      <w:rPr>
        <w:rFonts w:ascii="Courier New" w:hAnsi="Courier New" w:cs="Courier New" w:hint="default"/>
      </w:rPr>
    </w:lvl>
    <w:lvl w:ilvl="8" w:tplc="F46A1254" w:tentative="1">
      <w:start w:val="1"/>
      <w:numFmt w:val="bullet"/>
      <w:lvlText w:val=""/>
      <w:lvlJc w:val="left"/>
      <w:pPr>
        <w:ind w:left="6480" w:hanging="360"/>
      </w:pPr>
      <w:rPr>
        <w:rFonts w:ascii="Wingdings" w:hAnsi="Wingdings" w:hint="default"/>
      </w:rPr>
    </w:lvl>
  </w:abstractNum>
  <w:abstractNum w:abstractNumId="10">
    <w:nsid w:val="3D4C3C2F"/>
    <w:multiLevelType w:val="hybridMultilevel"/>
    <w:tmpl w:val="AE3805CC"/>
    <w:lvl w:ilvl="0" w:tplc="7C7C0398">
      <w:start w:val="1"/>
      <w:numFmt w:val="decimal"/>
      <w:lvlText w:val="%1."/>
      <w:lvlJc w:val="left"/>
      <w:pPr>
        <w:ind w:left="720" w:hanging="360"/>
      </w:pPr>
      <w:rPr>
        <w:rFonts w:hint="default"/>
      </w:rPr>
    </w:lvl>
    <w:lvl w:ilvl="1" w:tplc="5366068C">
      <w:start w:val="1"/>
      <w:numFmt w:val="lowerLetter"/>
      <w:lvlText w:val="%2."/>
      <w:lvlJc w:val="left"/>
      <w:pPr>
        <w:ind w:left="1440" w:hanging="360"/>
      </w:pPr>
    </w:lvl>
    <w:lvl w:ilvl="2" w:tplc="8F8A3968" w:tentative="1">
      <w:start w:val="1"/>
      <w:numFmt w:val="lowerRoman"/>
      <w:lvlText w:val="%3."/>
      <w:lvlJc w:val="right"/>
      <w:pPr>
        <w:ind w:left="2160" w:hanging="180"/>
      </w:pPr>
    </w:lvl>
    <w:lvl w:ilvl="3" w:tplc="A0C2B58E" w:tentative="1">
      <w:start w:val="1"/>
      <w:numFmt w:val="decimal"/>
      <w:lvlText w:val="%4."/>
      <w:lvlJc w:val="left"/>
      <w:pPr>
        <w:ind w:left="2880" w:hanging="360"/>
      </w:pPr>
    </w:lvl>
    <w:lvl w:ilvl="4" w:tplc="AD8ED442" w:tentative="1">
      <w:start w:val="1"/>
      <w:numFmt w:val="lowerLetter"/>
      <w:lvlText w:val="%5."/>
      <w:lvlJc w:val="left"/>
      <w:pPr>
        <w:ind w:left="3600" w:hanging="360"/>
      </w:pPr>
    </w:lvl>
    <w:lvl w:ilvl="5" w:tplc="9604C002" w:tentative="1">
      <w:start w:val="1"/>
      <w:numFmt w:val="lowerRoman"/>
      <w:lvlText w:val="%6."/>
      <w:lvlJc w:val="right"/>
      <w:pPr>
        <w:ind w:left="4320" w:hanging="180"/>
      </w:pPr>
    </w:lvl>
    <w:lvl w:ilvl="6" w:tplc="C3F05AC0" w:tentative="1">
      <w:start w:val="1"/>
      <w:numFmt w:val="decimal"/>
      <w:lvlText w:val="%7."/>
      <w:lvlJc w:val="left"/>
      <w:pPr>
        <w:ind w:left="5040" w:hanging="360"/>
      </w:pPr>
    </w:lvl>
    <w:lvl w:ilvl="7" w:tplc="E6F040A8" w:tentative="1">
      <w:start w:val="1"/>
      <w:numFmt w:val="lowerLetter"/>
      <w:lvlText w:val="%8."/>
      <w:lvlJc w:val="left"/>
      <w:pPr>
        <w:ind w:left="5760" w:hanging="360"/>
      </w:pPr>
    </w:lvl>
    <w:lvl w:ilvl="8" w:tplc="C10A30A8" w:tentative="1">
      <w:start w:val="1"/>
      <w:numFmt w:val="lowerRoman"/>
      <w:lvlText w:val="%9."/>
      <w:lvlJc w:val="right"/>
      <w:pPr>
        <w:ind w:left="6480" w:hanging="180"/>
      </w:pPr>
    </w:lvl>
  </w:abstractNum>
  <w:abstractNum w:abstractNumId="11">
    <w:nsid w:val="3E0F137A"/>
    <w:multiLevelType w:val="hybridMultilevel"/>
    <w:tmpl w:val="C8FE53E8"/>
    <w:lvl w:ilvl="0" w:tplc="A42011DA">
      <w:start w:val="1"/>
      <w:numFmt w:val="bullet"/>
      <w:lvlText w:val=""/>
      <w:lvlJc w:val="left"/>
      <w:pPr>
        <w:ind w:left="720" w:hanging="360"/>
      </w:pPr>
      <w:rPr>
        <w:rFonts w:ascii="Symbol" w:hAnsi="Symbol" w:hint="default"/>
      </w:rPr>
    </w:lvl>
    <w:lvl w:ilvl="1" w:tplc="15D87534" w:tentative="1">
      <w:start w:val="1"/>
      <w:numFmt w:val="bullet"/>
      <w:lvlText w:val="o"/>
      <w:lvlJc w:val="left"/>
      <w:pPr>
        <w:ind w:left="1440" w:hanging="360"/>
      </w:pPr>
      <w:rPr>
        <w:rFonts w:ascii="Courier New" w:hAnsi="Courier New" w:hint="default"/>
      </w:rPr>
    </w:lvl>
    <w:lvl w:ilvl="2" w:tplc="A7F4D3B4" w:tentative="1">
      <w:start w:val="1"/>
      <w:numFmt w:val="bullet"/>
      <w:lvlText w:val=""/>
      <w:lvlJc w:val="left"/>
      <w:pPr>
        <w:ind w:left="2160" w:hanging="360"/>
      </w:pPr>
      <w:rPr>
        <w:rFonts w:ascii="Wingdings" w:hAnsi="Wingdings" w:hint="default"/>
      </w:rPr>
    </w:lvl>
    <w:lvl w:ilvl="3" w:tplc="3078E1A2" w:tentative="1">
      <w:start w:val="1"/>
      <w:numFmt w:val="bullet"/>
      <w:lvlText w:val=""/>
      <w:lvlJc w:val="left"/>
      <w:pPr>
        <w:ind w:left="2880" w:hanging="360"/>
      </w:pPr>
      <w:rPr>
        <w:rFonts w:ascii="Symbol" w:hAnsi="Symbol" w:hint="default"/>
      </w:rPr>
    </w:lvl>
    <w:lvl w:ilvl="4" w:tplc="878C67D0" w:tentative="1">
      <w:start w:val="1"/>
      <w:numFmt w:val="bullet"/>
      <w:lvlText w:val="o"/>
      <w:lvlJc w:val="left"/>
      <w:pPr>
        <w:ind w:left="3600" w:hanging="360"/>
      </w:pPr>
      <w:rPr>
        <w:rFonts w:ascii="Courier New" w:hAnsi="Courier New" w:hint="default"/>
      </w:rPr>
    </w:lvl>
    <w:lvl w:ilvl="5" w:tplc="12EC6C22" w:tentative="1">
      <w:start w:val="1"/>
      <w:numFmt w:val="bullet"/>
      <w:lvlText w:val=""/>
      <w:lvlJc w:val="left"/>
      <w:pPr>
        <w:ind w:left="4320" w:hanging="360"/>
      </w:pPr>
      <w:rPr>
        <w:rFonts w:ascii="Wingdings" w:hAnsi="Wingdings" w:hint="default"/>
      </w:rPr>
    </w:lvl>
    <w:lvl w:ilvl="6" w:tplc="B8868E48" w:tentative="1">
      <w:start w:val="1"/>
      <w:numFmt w:val="bullet"/>
      <w:lvlText w:val=""/>
      <w:lvlJc w:val="left"/>
      <w:pPr>
        <w:ind w:left="5040" w:hanging="360"/>
      </w:pPr>
      <w:rPr>
        <w:rFonts w:ascii="Symbol" w:hAnsi="Symbol" w:hint="default"/>
      </w:rPr>
    </w:lvl>
    <w:lvl w:ilvl="7" w:tplc="FFC0EEF2" w:tentative="1">
      <w:start w:val="1"/>
      <w:numFmt w:val="bullet"/>
      <w:lvlText w:val="o"/>
      <w:lvlJc w:val="left"/>
      <w:pPr>
        <w:ind w:left="5760" w:hanging="360"/>
      </w:pPr>
      <w:rPr>
        <w:rFonts w:ascii="Courier New" w:hAnsi="Courier New" w:hint="default"/>
      </w:rPr>
    </w:lvl>
    <w:lvl w:ilvl="8" w:tplc="7BBC5000" w:tentative="1">
      <w:start w:val="1"/>
      <w:numFmt w:val="bullet"/>
      <w:lvlText w:val=""/>
      <w:lvlJc w:val="left"/>
      <w:pPr>
        <w:ind w:left="6480" w:hanging="360"/>
      </w:pPr>
      <w:rPr>
        <w:rFonts w:ascii="Wingdings" w:hAnsi="Wingdings" w:hint="default"/>
      </w:rPr>
    </w:lvl>
  </w:abstractNum>
  <w:abstractNum w:abstractNumId="12">
    <w:nsid w:val="3EAD36C3"/>
    <w:multiLevelType w:val="hybridMultilevel"/>
    <w:tmpl w:val="A3C4184C"/>
    <w:lvl w:ilvl="0" w:tplc="8EFE239C">
      <w:start w:val="1"/>
      <w:numFmt w:val="decimal"/>
      <w:lvlText w:val="%1."/>
      <w:lvlJc w:val="left"/>
      <w:pPr>
        <w:ind w:left="720" w:hanging="360"/>
      </w:pPr>
      <w:rPr>
        <w:rFonts w:hint="default"/>
      </w:rPr>
    </w:lvl>
    <w:lvl w:ilvl="1" w:tplc="A3B4A434" w:tentative="1">
      <w:start w:val="1"/>
      <w:numFmt w:val="lowerLetter"/>
      <w:lvlText w:val="%2."/>
      <w:lvlJc w:val="left"/>
      <w:pPr>
        <w:ind w:left="1440" w:hanging="360"/>
      </w:pPr>
    </w:lvl>
    <w:lvl w:ilvl="2" w:tplc="FEA2174A" w:tentative="1">
      <w:start w:val="1"/>
      <w:numFmt w:val="lowerRoman"/>
      <w:lvlText w:val="%3."/>
      <w:lvlJc w:val="right"/>
      <w:pPr>
        <w:ind w:left="2160" w:hanging="180"/>
      </w:pPr>
    </w:lvl>
    <w:lvl w:ilvl="3" w:tplc="EF7AA886" w:tentative="1">
      <w:start w:val="1"/>
      <w:numFmt w:val="decimal"/>
      <w:lvlText w:val="%4."/>
      <w:lvlJc w:val="left"/>
      <w:pPr>
        <w:ind w:left="2880" w:hanging="360"/>
      </w:pPr>
    </w:lvl>
    <w:lvl w:ilvl="4" w:tplc="91B44BC6" w:tentative="1">
      <w:start w:val="1"/>
      <w:numFmt w:val="lowerLetter"/>
      <w:lvlText w:val="%5."/>
      <w:lvlJc w:val="left"/>
      <w:pPr>
        <w:ind w:left="3600" w:hanging="360"/>
      </w:pPr>
    </w:lvl>
    <w:lvl w:ilvl="5" w:tplc="430804B8" w:tentative="1">
      <w:start w:val="1"/>
      <w:numFmt w:val="lowerRoman"/>
      <w:lvlText w:val="%6."/>
      <w:lvlJc w:val="right"/>
      <w:pPr>
        <w:ind w:left="4320" w:hanging="180"/>
      </w:pPr>
    </w:lvl>
    <w:lvl w:ilvl="6" w:tplc="793442FA" w:tentative="1">
      <w:start w:val="1"/>
      <w:numFmt w:val="decimal"/>
      <w:lvlText w:val="%7."/>
      <w:lvlJc w:val="left"/>
      <w:pPr>
        <w:ind w:left="5040" w:hanging="360"/>
      </w:pPr>
    </w:lvl>
    <w:lvl w:ilvl="7" w:tplc="BC56A978" w:tentative="1">
      <w:start w:val="1"/>
      <w:numFmt w:val="lowerLetter"/>
      <w:lvlText w:val="%8."/>
      <w:lvlJc w:val="left"/>
      <w:pPr>
        <w:ind w:left="5760" w:hanging="360"/>
      </w:pPr>
    </w:lvl>
    <w:lvl w:ilvl="8" w:tplc="09EE661C" w:tentative="1">
      <w:start w:val="1"/>
      <w:numFmt w:val="lowerRoman"/>
      <w:lvlText w:val="%9."/>
      <w:lvlJc w:val="right"/>
      <w:pPr>
        <w:ind w:left="6480" w:hanging="180"/>
      </w:pPr>
    </w:lvl>
  </w:abstractNum>
  <w:abstractNum w:abstractNumId="13">
    <w:nsid w:val="3F1F4033"/>
    <w:multiLevelType w:val="hybridMultilevel"/>
    <w:tmpl w:val="2794CFB4"/>
    <w:lvl w:ilvl="0" w:tplc="EAF8BC68">
      <w:start w:val="1"/>
      <w:numFmt w:val="bullet"/>
      <w:lvlText w:val=""/>
      <w:lvlJc w:val="left"/>
      <w:pPr>
        <w:ind w:left="720" w:hanging="360"/>
      </w:pPr>
      <w:rPr>
        <w:rFonts w:ascii="Symbol" w:hAnsi="Symbol" w:hint="default"/>
      </w:rPr>
    </w:lvl>
    <w:lvl w:ilvl="1" w:tplc="54F82ADA" w:tentative="1">
      <w:start w:val="1"/>
      <w:numFmt w:val="bullet"/>
      <w:lvlText w:val="o"/>
      <w:lvlJc w:val="left"/>
      <w:pPr>
        <w:ind w:left="1440" w:hanging="360"/>
      </w:pPr>
      <w:rPr>
        <w:rFonts w:ascii="Courier New" w:hAnsi="Courier New" w:hint="default"/>
      </w:rPr>
    </w:lvl>
    <w:lvl w:ilvl="2" w:tplc="5A38B40E" w:tentative="1">
      <w:start w:val="1"/>
      <w:numFmt w:val="bullet"/>
      <w:lvlText w:val=""/>
      <w:lvlJc w:val="left"/>
      <w:pPr>
        <w:ind w:left="2160" w:hanging="360"/>
      </w:pPr>
      <w:rPr>
        <w:rFonts w:ascii="Wingdings" w:hAnsi="Wingdings" w:hint="default"/>
      </w:rPr>
    </w:lvl>
    <w:lvl w:ilvl="3" w:tplc="28F223B0" w:tentative="1">
      <w:start w:val="1"/>
      <w:numFmt w:val="bullet"/>
      <w:lvlText w:val=""/>
      <w:lvlJc w:val="left"/>
      <w:pPr>
        <w:ind w:left="2880" w:hanging="360"/>
      </w:pPr>
      <w:rPr>
        <w:rFonts w:ascii="Symbol" w:hAnsi="Symbol" w:hint="default"/>
      </w:rPr>
    </w:lvl>
    <w:lvl w:ilvl="4" w:tplc="810C1B26" w:tentative="1">
      <w:start w:val="1"/>
      <w:numFmt w:val="bullet"/>
      <w:lvlText w:val="o"/>
      <w:lvlJc w:val="left"/>
      <w:pPr>
        <w:ind w:left="3600" w:hanging="360"/>
      </w:pPr>
      <w:rPr>
        <w:rFonts w:ascii="Courier New" w:hAnsi="Courier New" w:hint="default"/>
      </w:rPr>
    </w:lvl>
    <w:lvl w:ilvl="5" w:tplc="F5C080CA" w:tentative="1">
      <w:start w:val="1"/>
      <w:numFmt w:val="bullet"/>
      <w:lvlText w:val=""/>
      <w:lvlJc w:val="left"/>
      <w:pPr>
        <w:ind w:left="4320" w:hanging="360"/>
      </w:pPr>
      <w:rPr>
        <w:rFonts w:ascii="Wingdings" w:hAnsi="Wingdings" w:hint="default"/>
      </w:rPr>
    </w:lvl>
    <w:lvl w:ilvl="6" w:tplc="47505828" w:tentative="1">
      <w:start w:val="1"/>
      <w:numFmt w:val="bullet"/>
      <w:lvlText w:val=""/>
      <w:lvlJc w:val="left"/>
      <w:pPr>
        <w:ind w:left="5040" w:hanging="360"/>
      </w:pPr>
      <w:rPr>
        <w:rFonts w:ascii="Symbol" w:hAnsi="Symbol" w:hint="default"/>
      </w:rPr>
    </w:lvl>
    <w:lvl w:ilvl="7" w:tplc="7F52D3CE" w:tentative="1">
      <w:start w:val="1"/>
      <w:numFmt w:val="bullet"/>
      <w:lvlText w:val="o"/>
      <w:lvlJc w:val="left"/>
      <w:pPr>
        <w:ind w:left="5760" w:hanging="360"/>
      </w:pPr>
      <w:rPr>
        <w:rFonts w:ascii="Courier New" w:hAnsi="Courier New" w:hint="default"/>
      </w:rPr>
    </w:lvl>
    <w:lvl w:ilvl="8" w:tplc="21D2BDBE" w:tentative="1">
      <w:start w:val="1"/>
      <w:numFmt w:val="bullet"/>
      <w:lvlText w:val=""/>
      <w:lvlJc w:val="left"/>
      <w:pPr>
        <w:ind w:left="6480" w:hanging="360"/>
      </w:pPr>
      <w:rPr>
        <w:rFonts w:ascii="Wingdings" w:hAnsi="Wingdings" w:hint="default"/>
      </w:rPr>
    </w:lvl>
  </w:abstractNum>
  <w:abstractNum w:abstractNumId="14">
    <w:nsid w:val="418F46B2"/>
    <w:multiLevelType w:val="hybridMultilevel"/>
    <w:tmpl w:val="D108BF36"/>
    <w:lvl w:ilvl="0" w:tplc="86749012">
      <w:start w:val="1"/>
      <w:numFmt w:val="bullet"/>
      <w:lvlText w:val=""/>
      <w:lvlJc w:val="left"/>
      <w:pPr>
        <w:ind w:left="720" w:hanging="360"/>
      </w:pPr>
      <w:rPr>
        <w:rFonts w:ascii="Symbol" w:hAnsi="Symbol" w:hint="default"/>
      </w:rPr>
    </w:lvl>
    <w:lvl w:ilvl="1" w:tplc="95406154" w:tentative="1">
      <w:start w:val="1"/>
      <w:numFmt w:val="bullet"/>
      <w:lvlText w:val="o"/>
      <w:lvlJc w:val="left"/>
      <w:pPr>
        <w:ind w:left="1440" w:hanging="360"/>
      </w:pPr>
      <w:rPr>
        <w:rFonts w:ascii="Courier New" w:hAnsi="Courier New" w:cs="Courier New" w:hint="default"/>
      </w:rPr>
    </w:lvl>
    <w:lvl w:ilvl="2" w:tplc="4920DA0A" w:tentative="1">
      <w:start w:val="1"/>
      <w:numFmt w:val="bullet"/>
      <w:lvlText w:val=""/>
      <w:lvlJc w:val="left"/>
      <w:pPr>
        <w:ind w:left="2160" w:hanging="360"/>
      </w:pPr>
      <w:rPr>
        <w:rFonts w:ascii="Wingdings" w:hAnsi="Wingdings" w:hint="default"/>
      </w:rPr>
    </w:lvl>
    <w:lvl w:ilvl="3" w:tplc="6438354A" w:tentative="1">
      <w:start w:val="1"/>
      <w:numFmt w:val="bullet"/>
      <w:lvlText w:val=""/>
      <w:lvlJc w:val="left"/>
      <w:pPr>
        <w:ind w:left="2880" w:hanging="360"/>
      </w:pPr>
      <w:rPr>
        <w:rFonts w:ascii="Symbol" w:hAnsi="Symbol" w:hint="default"/>
      </w:rPr>
    </w:lvl>
    <w:lvl w:ilvl="4" w:tplc="A1EED76C" w:tentative="1">
      <w:start w:val="1"/>
      <w:numFmt w:val="bullet"/>
      <w:lvlText w:val="o"/>
      <w:lvlJc w:val="left"/>
      <w:pPr>
        <w:ind w:left="3600" w:hanging="360"/>
      </w:pPr>
      <w:rPr>
        <w:rFonts w:ascii="Courier New" w:hAnsi="Courier New" w:cs="Courier New" w:hint="default"/>
      </w:rPr>
    </w:lvl>
    <w:lvl w:ilvl="5" w:tplc="08ECC5E2" w:tentative="1">
      <w:start w:val="1"/>
      <w:numFmt w:val="bullet"/>
      <w:lvlText w:val=""/>
      <w:lvlJc w:val="left"/>
      <w:pPr>
        <w:ind w:left="4320" w:hanging="360"/>
      </w:pPr>
      <w:rPr>
        <w:rFonts w:ascii="Wingdings" w:hAnsi="Wingdings" w:hint="default"/>
      </w:rPr>
    </w:lvl>
    <w:lvl w:ilvl="6" w:tplc="18028B1E" w:tentative="1">
      <w:start w:val="1"/>
      <w:numFmt w:val="bullet"/>
      <w:lvlText w:val=""/>
      <w:lvlJc w:val="left"/>
      <w:pPr>
        <w:ind w:left="5040" w:hanging="360"/>
      </w:pPr>
      <w:rPr>
        <w:rFonts w:ascii="Symbol" w:hAnsi="Symbol" w:hint="default"/>
      </w:rPr>
    </w:lvl>
    <w:lvl w:ilvl="7" w:tplc="7B62CAA4" w:tentative="1">
      <w:start w:val="1"/>
      <w:numFmt w:val="bullet"/>
      <w:lvlText w:val="o"/>
      <w:lvlJc w:val="left"/>
      <w:pPr>
        <w:ind w:left="5760" w:hanging="360"/>
      </w:pPr>
      <w:rPr>
        <w:rFonts w:ascii="Courier New" w:hAnsi="Courier New" w:cs="Courier New" w:hint="default"/>
      </w:rPr>
    </w:lvl>
    <w:lvl w:ilvl="8" w:tplc="93A4A3F0" w:tentative="1">
      <w:start w:val="1"/>
      <w:numFmt w:val="bullet"/>
      <w:lvlText w:val=""/>
      <w:lvlJc w:val="left"/>
      <w:pPr>
        <w:ind w:left="6480" w:hanging="360"/>
      </w:pPr>
      <w:rPr>
        <w:rFonts w:ascii="Wingdings" w:hAnsi="Wingdings" w:hint="default"/>
      </w:rPr>
    </w:lvl>
  </w:abstractNum>
  <w:abstractNum w:abstractNumId="15">
    <w:nsid w:val="43501697"/>
    <w:multiLevelType w:val="hybridMultilevel"/>
    <w:tmpl w:val="A90A718E"/>
    <w:lvl w:ilvl="0" w:tplc="4DEA66B0">
      <w:start w:val="1"/>
      <w:numFmt w:val="bullet"/>
      <w:lvlText w:val=""/>
      <w:lvlJc w:val="left"/>
      <w:pPr>
        <w:ind w:left="720" w:hanging="360"/>
      </w:pPr>
      <w:rPr>
        <w:rFonts w:ascii="Symbol" w:hAnsi="Symbol" w:hint="default"/>
      </w:rPr>
    </w:lvl>
    <w:lvl w:ilvl="1" w:tplc="F034B238" w:tentative="1">
      <w:start w:val="1"/>
      <w:numFmt w:val="bullet"/>
      <w:lvlText w:val="o"/>
      <w:lvlJc w:val="left"/>
      <w:pPr>
        <w:ind w:left="1440" w:hanging="360"/>
      </w:pPr>
      <w:rPr>
        <w:rFonts w:ascii="Courier New" w:hAnsi="Courier New" w:cs="Courier New" w:hint="default"/>
      </w:rPr>
    </w:lvl>
    <w:lvl w:ilvl="2" w:tplc="AC3283EE" w:tentative="1">
      <w:start w:val="1"/>
      <w:numFmt w:val="bullet"/>
      <w:lvlText w:val=""/>
      <w:lvlJc w:val="left"/>
      <w:pPr>
        <w:ind w:left="2160" w:hanging="360"/>
      </w:pPr>
      <w:rPr>
        <w:rFonts w:ascii="Wingdings" w:hAnsi="Wingdings" w:hint="default"/>
      </w:rPr>
    </w:lvl>
    <w:lvl w:ilvl="3" w:tplc="EBA0D792" w:tentative="1">
      <w:start w:val="1"/>
      <w:numFmt w:val="bullet"/>
      <w:lvlText w:val=""/>
      <w:lvlJc w:val="left"/>
      <w:pPr>
        <w:ind w:left="2880" w:hanging="360"/>
      </w:pPr>
      <w:rPr>
        <w:rFonts w:ascii="Symbol" w:hAnsi="Symbol" w:hint="default"/>
      </w:rPr>
    </w:lvl>
    <w:lvl w:ilvl="4" w:tplc="99A00D96" w:tentative="1">
      <w:start w:val="1"/>
      <w:numFmt w:val="bullet"/>
      <w:lvlText w:val="o"/>
      <w:lvlJc w:val="left"/>
      <w:pPr>
        <w:ind w:left="3600" w:hanging="360"/>
      </w:pPr>
      <w:rPr>
        <w:rFonts w:ascii="Courier New" w:hAnsi="Courier New" w:cs="Courier New" w:hint="default"/>
      </w:rPr>
    </w:lvl>
    <w:lvl w:ilvl="5" w:tplc="B2944B6C" w:tentative="1">
      <w:start w:val="1"/>
      <w:numFmt w:val="bullet"/>
      <w:lvlText w:val=""/>
      <w:lvlJc w:val="left"/>
      <w:pPr>
        <w:ind w:left="4320" w:hanging="360"/>
      </w:pPr>
      <w:rPr>
        <w:rFonts w:ascii="Wingdings" w:hAnsi="Wingdings" w:hint="default"/>
      </w:rPr>
    </w:lvl>
    <w:lvl w:ilvl="6" w:tplc="D2BC089C" w:tentative="1">
      <w:start w:val="1"/>
      <w:numFmt w:val="bullet"/>
      <w:lvlText w:val=""/>
      <w:lvlJc w:val="left"/>
      <w:pPr>
        <w:ind w:left="5040" w:hanging="360"/>
      </w:pPr>
      <w:rPr>
        <w:rFonts w:ascii="Symbol" w:hAnsi="Symbol" w:hint="default"/>
      </w:rPr>
    </w:lvl>
    <w:lvl w:ilvl="7" w:tplc="9036DAEC" w:tentative="1">
      <w:start w:val="1"/>
      <w:numFmt w:val="bullet"/>
      <w:lvlText w:val="o"/>
      <w:lvlJc w:val="left"/>
      <w:pPr>
        <w:ind w:left="5760" w:hanging="360"/>
      </w:pPr>
      <w:rPr>
        <w:rFonts w:ascii="Courier New" w:hAnsi="Courier New" w:cs="Courier New" w:hint="default"/>
      </w:rPr>
    </w:lvl>
    <w:lvl w:ilvl="8" w:tplc="0DE8F04E" w:tentative="1">
      <w:start w:val="1"/>
      <w:numFmt w:val="bullet"/>
      <w:lvlText w:val=""/>
      <w:lvlJc w:val="left"/>
      <w:pPr>
        <w:ind w:left="6480" w:hanging="360"/>
      </w:pPr>
      <w:rPr>
        <w:rFonts w:ascii="Wingdings" w:hAnsi="Wingdings" w:hint="default"/>
      </w:rPr>
    </w:lvl>
  </w:abstractNum>
  <w:abstractNum w:abstractNumId="16">
    <w:nsid w:val="4374037A"/>
    <w:multiLevelType w:val="hybridMultilevel"/>
    <w:tmpl w:val="FAC29B64"/>
    <w:lvl w:ilvl="0" w:tplc="54DE4A72">
      <w:start w:val="1"/>
      <w:numFmt w:val="bullet"/>
      <w:lvlText w:val=""/>
      <w:lvlJc w:val="left"/>
      <w:pPr>
        <w:ind w:left="720" w:hanging="360"/>
      </w:pPr>
      <w:rPr>
        <w:rFonts w:ascii="Symbol" w:hAnsi="Symbol" w:hint="default"/>
      </w:rPr>
    </w:lvl>
    <w:lvl w:ilvl="1" w:tplc="58CE4434" w:tentative="1">
      <w:start w:val="1"/>
      <w:numFmt w:val="bullet"/>
      <w:lvlText w:val="o"/>
      <w:lvlJc w:val="left"/>
      <w:pPr>
        <w:ind w:left="1440" w:hanging="360"/>
      </w:pPr>
      <w:rPr>
        <w:rFonts w:ascii="Courier New" w:hAnsi="Courier New" w:cs="Courier New" w:hint="default"/>
      </w:rPr>
    </w:lvl>
    <w:lvl w:ilvl="2" w:tplc="DBB2C26A" w:tentative="1">
      <w:start w:val="1"/>
      <w:numFmt w:val="bullet"/>
      <w:lvlText w:val=""/>
      <w:lvlJc w:val="left"/>
      <w:pPr>
        <w:ind w:left="2160" w:hanging="360"/>
      </w:pPr>
      <w:rPr>
        <w:rFonts w:ascii="Wingdings" w:hAnsi="Wingdings" w:hint="default"/>
      </w:rPr>
    </w:lvl>
    <w:lvl w:ilvl="3" w:tplc="D3423104" w:tentative="1">
      <w:start w:val="1"/>
      <w:numFmt w:val="bullet"/>
      <w:lvlText w:val=""/>
      <w:lvlJc w:val="left"/>
      <w:pPr>
        <w:ind w:left="2880" w:hanging="360"/>
      </w:pPr>
      <w:rPr>
        <w:rFonts w:ascii="Symbol" w:hAnsi="Symbol" w:hint="default"/>
      </w:rPr>
    </w:lvl>
    <w:lvl w:ilvl="4" w:tplc="D4D20B78" w:tentative="1">
      <w:start w:val="1"/>
      <w:numFmt w:val="bullet"/>
      <w:lvlText w:val="o"/>
      <w:lvlJc w:val="left"/>
      <w:pPr>
        <w:ind w:left="3600" w:hanging="360"/>
      </w:pPr>
      <w:rPr>
        <w:rFonts w:ascii="Courier New" w:hAnsi="Courier New" w:cs="Courier New" w:hint="default"/>
      </w:rPr>
    </w:lvl>
    <w:lvl w:ilvl="5" w:tplc="7CB226BC" w:tentative="1">
      <w:start w:val="1"/>
      <w:numFmt w:val="bullet"/>
      <w:lvlText w:val=""/>
      <w:lvlJc w:val="left"/>
      <w:pPr>
        <w:ind w:left="4320" w:hanging="360"/>
      </w:pPr>
      <w:rPr>
        <w:rFonts w:ascii="Wingdings" w:hAnsi="Wingdings" w:hint="default"/>
      </w:rPr>
    </w:lvl>
    <w:lvl w:ilvl="6" w:tplc="6010BFD0" w:tentative="1">
      <w:start w:val="1"/>
      <w:numFmt w:val="bullet"/>
      <w:lvlText w:val=""/>
      <w:lvlJc w:val="left"/>
      <w:pPr>
        <w:ind w:left="5040" w:hanging="360"/>
      </w:pPr>
      <w:rPr>
        <w:rFonts w:ascii="Symbol" w:hAnsi="Symbol" w:hint="default"/>
      </w:rPr>
    </w:lvl>
    <w:lvl w:ilvl="7" w:tplc="2778A0F6" w:tentative="1">
      <w:start w:val="1"/>
      <w:numFmt w:val="bullet"/>
      <w:lvlText w:val="o"/>
      <w:lvlJc w:val="left"/>
      <w:pPr>
        <w:ind w:left="5760" w:hanging="360"/>
      </w:pPr>
      <w:rPr>
        <w:rFonts w:ascii="Courier New" w:hAnsi="Courier New" w:cs="Courier New" w:hint="default"/>
      </w:rPr>
    </w:lvl>
    <w:lvl w:ilvl="8" w:tplc="66703A5E" w:tentative="1">
      <w:start w:val="1"/>
      <w:numFmt w:val="bullet"/>
      <w:lvlText w:val=""/>
      <w:lvlJc w:val="left"/>
      <w:pPr>
        <w:ind w:left="6480" w:hanging="360"/>
      </w:pPr>
      <w:rPr>
        <w:rFonts w:ascii="Wingdings" w:hAnsi="Wingdings" w:hint="default"/>
      </w:rPr>
    </w:lvl>
  </w:abstractNum>
  <w:abstractNum w:abstractNumId="17">
    <w:nsid w:val="438F1A8F"/>
    <w:multiLevelType w:val="hybridMultilevel"/>
    <w:tmpl w:val="4058CCA8"/>
    <w:lvl w:ilvl="0" w:tplc="4F60A414">
      <w:start w:val="1"/>
      <w:numFmt w:val="lowerLetter"/>
      <w:lvlText w:val="%1."/>
      <w:lvlJc w:val="left"/>
      <w:pPr>
        <w:ind w:left="1080" w:hanging="360"/>
      </w:pPr>
      <w:rPr>
        <w:rFonts w:hint="default"/>
      </w:rPr>
    </w:lvl>
    <w:lvl w:ilvl="1" w:tplc="105256FC" w:tentative="1">
      <w:start w:val="1"/>
      <w:numFmt w:val="lowerLetter"/>
      <w:lvlText w:val="%2."/>
      <w:lvlJc w:val="left"/>
      <w:pPr>
        <w:ind w:left="1800" w:hanging="360"/>
      </w:pPr>
    </w:lvl>
    <w:lvl w:ilvl="2" w:tplc="94C267D4" w:tentative="1">
      <w:start w:val="1"/>
      <w:numFmt w:val="lowerRoman"/>
      <w:lvlText w:val="%3."/>
      <w:lvlJc w:val="right"/>
      <w:pPr>
        <w:ind w:left="2520" w:hanging="180"/>
      </w:pPr>
    </w:lvl>
    <w:lvl w:ilvl="3" w:tplc="BE2C5142" w:tentative="1">
      <w:start w:val="1"/>
      <w:numFmt w:val="decimal"/>
      <w:lvlText w:val="%4."/>
      <w:lvlJc w:val="left"/>
      <w:pPr>
        <w:ind w:left="3240" w:hanging="360"/>
      </w:pPr>
    </w:lvl>
    <w:lvl w:ilvl="4" w:tplc="C8923B3C" w:tentative="1">
      <w:start w:val="1"/>
      <w:numFmt w:val="lowerLetter"/>
      <w:lvlText w:val="%5."/>
      <w:lvlJc w:val="left"/>
      <w:pPr>
        <w:ind w:left="3960" w:hanging="360"/>
      </w:pPr>
    </w:lvl>
    <w:lvl w:ilvl="5" w:tplc="BA1A2118" w:tentative="1">
      <w:start w:val="1"/>
      <w:numFmt w:val="lowerRoman"/>
      <w:lvlText w:val="%6."/>
      <w:lvlJc w:val="right"/>
      <w:pPr>
        <w:ind w:left="4680" w:hanging="180"/>
      </w:pPr>
    </w:lvl>
    <w:lvl w:ilvl="6" w:tplc="1CF2B4C0" w:tentative="1">
      <w:start w:val="1"/>
      <w:numFmt w:val="decimal"/>
      <w:lvlText w:val="%7."/>
      <w:lvlJc w:val="left"/>
      <w:pPr>
        <w:ind w:left="5400" w:hanging="360"/>
      </w:pPr>
    </w:lvl>
    <w:lvl w:ilvl="7" w:tplc="D6727086" w:tentative="1">
      <w:start w:val="1"/>
      <w:numFmt w:val="lowerLetter"/>
      <w:lvlText w:val="%8."/>
      <w:lvlJc w:val="left"/>
      <w:pPr>
        <w:ind w:left="6120" w:hanging="360"/>
      </w:pPr>
    </w:lvl>
    <w:lvl w:ilvl="8" w:tplc="68FE6F0E" w:tentative="1">
      <w:start w:val="1"/>
      <w:numFmt w:val="lowerRoman"/>
      <w:lvlText w:val="%9."/>
      <w:lvlJc w:val="right"/>
      <w:pPr>
        <w:ind w:left="6840" w:hanging="180"/>
      </w:pPr>
    </w:lvl>
  </w:abstractNum>
  <w:abstractNum w:abstractNumId="18">
    <w:nsid w:val="483C5D38"/>
    <w:multiLevelType w:val="hybridMultilevel"/>
    <w:tmpl w:val="F20C5BDC"/>
    <w:lvl w:ilvl="0" w:tplc="C98A646E">
      <w:start w:val="1"/>
      <w:numFmt w:val="bullet"/>
      <w:lvlText w:val=""/>
      <w:lvlJc w:val="left"/>
      <w:pPr>
        <w:ind w:left="720" w:hanging="360"/>
      </w:pPr>
      <w:rPr>
        <w:rFonts w:ascii="Symbol" w:hAnsi="Symbol" w:hint="default"/>
      </w:rPr>
    </w:lvl>
    <w:lvl w:ilvl="1" w:tplc="30E08860" w:tentative="1">
      <w:start w:val="1"/>
      <w:numFmt w:val="bullet"/>
      <w:lvlText w:val="o"/>
      <w:lvlJc w:val="left"/>
      <w:pPr>
        <w:ind w:left="1440" w:hanging="360"/>
      </w:pPr>
      <w:rPr>
        <w:rFonts w:ascii="Courier New" w:hAnsi="Courier New" w:cs="Courier New" w:hint="default"/>
      </w:rPr>
    </w:lvl>
    <w:lvl w:ilvl="2" w:tplc="547EBCAC" w:tentative="1">
      <w:start w:val="1"/>
      <w:numFmt w:val="bullet"/>
      <w:lvlText w:val=""/>
      <w:lvlJc w:val="left"/>
      <w:pPr>
        <w:ind w:left="2160" w:hanging="360"/>
      </w:pPr>
      <w:rPr>
        <w:rFonts w:ascii="Wingdings" w:hAnsi="Wingdings" w:hint="default"/>
      </w:rPr>
    </w:lvl>
    <w:lvl w:ilvl="3" w:tplc="BA82B250" w:tentative="1">
      <w:start w:val="1"/>
      <w:numFmt w:val="bullet"/>
      <w:lvlText w:val=""/>
      <w:lvlJc w:val="left"/>
      <w:pPr>
        <w:ind w:left="2880" w:hanging="360"/>
      </w:pPr>
      <w:rPr>
        <w:rFonts w:ascii="Symbol" w:hAnsi="Symbol" w:hint="default"/>
      </w:rPr>
    </w:lvl>
    <w:lvl w:ilvl="4" w:tplc="2266FAFA" w:tentative="1">
      <w:start w:val="1"/>
      <w:numFmt w:val="bullet"/>
      <w:lvlText w:val="o"/>
      <w:lvlJc w:val="left"/>
      <w:pPr>
        <w:ind w:left="3600" w:hanging="360"/>
      </w:pPr>
      <w:rPr>
        <w:rFonts w:ascii="Courier New" w:hAnsi="Courier New" w:cs="Courier New" w:hint="default"/>
      </w:rPr>
    </w:lvl>
    <w:lvl w:ilvl="5" w:tplc="D1E2772C" w:tentative="1">
      <w:start w:val="1"/>
      <w:numFmt w:val="bullet"/>
      <w:lvlText w:val=""/>
      <w:lvlJc w:val="left"/>
      <w:pPr>
        <w:ind w:left="4320" w:hanging="360"/>
      </w:pPr>
      <w:rPr>
        <w:rFonts w:ascii="Wingdings" w:hAnsi="Wingdings" w:hint="default"/>
      </w:rPr>
    </w:lvl>
    <w:lvl w:ilvl="6" w:tplc="71CE6CF4" w:tentative="1">
      <w:start w:val="1"/>
      <w:numFmt w:val="bullet"/>
      <w:lvlText w:val=""/>
      <w:lvlJc w:val="left"/>
      <w:pPr>
        <w:ind w:left="5040" w:hanging="360"/>
      </w:pPr>
      <w:rPr>
        <w:rFonts w:ascii="Symbol" w:hAnsi="Symbol" w:hint="default"/>
      </w:rPr>
    </w:lvl>
    <w:lvl w:ilvl="7" w:tplc="2DA20720" w:tentative="1">
      <w:start w:val="1"/>
      <w:numFmt w:val="bullet"/>
      <w:lvlText w:val="o"/>
      <w:lvlJc w:val="left"/>
      <w:pPr>
        <w:ind w:left="5760" w:hanging="360"/>
      </w:pPr>
      <w:rPr>
        <w:rFonts w:ascii="Courier New" w:hAnsi="Courier New" w:cs="Courier New" w:hint="default"/>
      </w:rPr>
    </w:lvl>
    <w:lvl w:ilvl="8" w:tplc="ACBE8956" w:tentative="1">
      <w:start w:val="1"/>
      <w:numFmt w:val="bullet"/>
      <w:lvlText w:val=""/>
      <w:lvlJc w:val="left"/>
      <w:pPr>
        <w:ind w:left="6480" w:hanging="360"/>
      </w:pPr>
      <w:rPr>
        <w:rFonts w:ascii="Wingdings" w:hAnsi="Wingdings" w:hint="default"/>
      </w:rPr>
    </w:lvl>
  </w:abstractNum>
  <w:abstractNum w:abstractNumId="19">
    <w:nsid w:val="488C6025"/>
    <w:multiLevelType w:val="hybridMultilevel"/>
    <w:tmpl w:val="801E8D36"/>
    <w:lvl w:ilvl="0" w:tplc="831C4856">
      <w:start w:val="1"/>
      <w:numFmt w:val="bullet"/>
      <w:lvlText w:val=""/>
      <w:lvlJc w:val="left"/>
      <w:pPr>
        <w:ind w:left="720" w:hanging="360"/>
      </w:pPr>
      <w:rPr>
        <w:rFonts w:ascii="Symbol" w:hAnsi="Symbol" w:hint="default"/>
      </w:rPr>
    </w:lvl>
    <w:lvl w:ilvl="1" w:tplc="963AC0DA" w:tentative="1">
      <w:start w:val="1"/>
      <w:numFmt w:val="bullet"/>
      <w:lvlText w:val="o"/>
      <w:lvlJc w:val="left"/>
      <w:pPr>
        <w:ind w:left="1440" w:hanging="360"/>
      </w:pPr>
      <w:rPr>
        <w:rFonts w:ascii="Courier New" w:hAnsi="Courier New" w:hint="default"/>
      </w:rPr>
    </w:lvl>
    <w:lvl w:ilvl="2" w:tplc="0024CEE6" w:tentative="1">
      <w:start w:val="1"/>
      <w:numFmt w:val="bullet"/>
      <w:lvlText w:val=""/>
      <w:lvlJc w:val="left"/>
      <w:pPr>
        <w:ind w:left="2160" w:hanging="360"/>
      </w:pPr>
      <w:rPr>
        <w:rFonts w:ascii="Wingdings" w:hAnsi="Wingdings" w:hint="default"/>
      </w:rPr>
    </w:lvl>
    <w:lvl w:ilvl="3" w:tplc="E2DE2520" w:tentative="1">
      <w:start w:val="1"/>
      <w:numFmt w:val="bullet"/>
      <w:lvlText w:val=""/>
      <w:lvlJc w:val="left"/>
      <w:pPr>
        <w:ind w:left="2880" w:hanging="360"/>
      </w:pPr>
      <w:rPr>
        <w:rFonts w:ascii="Symbol" w:hAnsi="Symbol" w:hint="default"/>
      </w:rPr>
    </w:lvl>
    <w:lvl w:ilvl="4" w:tplc="B30A1E62" w:tentative="1">
      <w:start w:val="1"/>
      <w:numFmt w:val="bullet"/>
      <w:lvlText w:val="o"/>
      <w:lvlJc w:val="left"/>
      <w:pPr>
        <w:ind w:left="3600" w:hanging="360"/>
      </w:pPr>
      <w:rPr>
        <w:rFonts w:ascii="Courier New" w:hAnsi="Courier New" w:hint="default"/>
      </w:rPr>
    </w:lvl>
    <w:lvl w:ilvl="5" w:tplc="1A2A071A" w:tentative="1">
      <w:start w:val="1"/>
      <w:numFmt w:val="bullet"/>
      <w:lvlText w:val=""/>
      <w:lvlJc w:val="left"/>
      <w:pPr>
        <w:ind w:left="4320" w:hanging="360"/>
      </w:pPr>
      <w:rPr>
        <w:rFonts w:ascii="Wingdings" w:hAnsi="Wingdings" w:hint="default"/>
      </w:rPr>
    </w:lvl>
    <w:lvl w:ilvl="6" w:tplc="DFE85254" w:tentative="1">
      <w:start w:val="1"/>
      <w:numFmt w:val="bullet"/>
      <w:lvlText w:val=""/>
      <w:lvlJc w:val="left"/>
      <w:pPr>
        <w:ind w:left="5040" w:hanging="360"/>
      </w:pPr>
      <w:rPr>
        <w:rFonts w:ascii="Symbol" w:hAnsi="Symbol" w:hint="default"/>
      </w:rPr>
    </w:lvl>
    <w:lvl w:ilvl="7" w:tplc="DF0EBAA8" w:tentative="1">
      <w:start w:val="1"/>
      <w:numFmt w:val="bullet"/>
      <w:lvlText w:val="o"/>
      <w:lvlJc w:val="left"/>
      <w:pPr>
        <w:ind w:left="5760" w:hanging="360"/>
      </w:pPr>
      <w:rPr>
        <w:rFonts w:ascii="Courier New" w:hAnsi="Courier New" w:hint="default"/>
      </w:rPr>
    </w:lvl>
    <w:lvl w:ilvl="8" w:tplc="35207F4A" w:tentative="1">
      <w:start w:val="1"/>
      <w:numFmt w:val="bullet"/>
      <w:lvlText w:val=""/>
      <w:lvlJc w:val="left"/>
      <w:pPr>
        <w:ind w:left="6480" w:hanging="360"/>
      </w:pPr>
      <w:rPr>
        <w:rFonts w:ascii="Wingdings" w:hAnsi="Wingdings" w:hint="default"/>
      </w:rPr>
    </w:lvl>
  </w:abstractNum>
  <w:abstractNum w:abstractNumId="20">
    <w:nsid w:val="4DD17E71"/>
    <w:multiLevelType w:val="hybridMultilevel"/>
    <w:tmpl w:val="34620C82"/>
    <w:lvl w:ilvl="0" w:tplc="CE46DC86">
      <w:start w:val="1"/>
      <w:numFmt w:val="bullet"/>
      <w:lvlText w:val=""/>
      <w:lvlJc w:val="left"/>
      <w:pPr>
        <w:ind w:left="720" w:hanging="360"/>
      </w:pPr>
      <w:rPr>
        <w:rFonts w:ascii="Symbol" w:hAnsi="Symbol" w:hint="default"/>
      </w:rPr>
    </w:lvl>
    <w:lvl w:ilvl="1" w:tplc="C27A7C86" w:tentative="1">
      <w:start w:val="1"/>
      <w:numFmt w:val="bullet"/>
      <w:lvlText w:val="o"/>
      <w:lvlJc w:val="left"/>
      <w:pPr>
        <w:ind w:left="1440" w:hanging="360"/>
      </w:pPr>
      <w:rPr>
        <w:rFonts w:ascii="Courier New" w:hAnsi="Courier New" w:hint="default"/>
      </w:rPr>
    </w:lvl>
    <w:lvl w:ilvl="2" w:tplc="B63E1A2E" w:tentative="1">
      <w:start w:val="1"/>
      <w:numFmt w:val="bullet"/>
      <w:lvlText w:val=""/>
      <w:lvlJc w:val="left"/>
      <w:pPr>
        <w:ind w:left="2160" w:hanging="360"/>
      </w:pPr>
      <w:rPr>
        <w:rFonts w:ascii="Wingdings" w:hAnsi="Wingdings" w:hint="default"/>
      </w:rPr>
    </w:lvl>
    <w:lvl w:ilvl="3" w:tplc="B4D4A012" w:tentative="1">
      <w:start w:val="1"/>
      <w:numFmt w:val="bullet"/>
      <w:lvlText w:val=""/>
      <w:lvlJc w:val="left"/>
      <w:pPr>
        <w:ind w:left="2880" w:hanging="360"/>
      </w:pPr>
      <w:rPr>
        <w:rFonts w:ascii="Symbol" w:hAnsi="Symbol" w:hint="default"/>
      </w:rPr>
    </w:lvl>
    <w:lvl w:ilvl="4" w:tplc="53B81636" w:tentative="1">
      <w:start w:val="1"/>
      <w:numFmt w:val="bullet"/>
      <w:lvlText w:val="o"/>
      <w:lvlJc w:val="left"/>
      <w:pPr>
        <w:ind w:left="3600" w:hanging="360"/>
      </w:pPr>
      <w:rPr>
        <w:rFonts w:ascii="Courier New" w:hAnsi="Courier New" w:hint="default"/>
      </w:rPr>
    </w:lvl>
    <w:lvl w:ilvl="5" w:tplc="9D30C550" w:tentative="1">
      <w:start w:val="1"/>
      <w:numFmt w:val="bullet"/>
      <w:lvlText w:val=""/>
      <w:lvlJc w:val="left"/>
      <w:pPr>
        <w:ind w:left="4320" w:hanging="360"/>
      </w:pPr>
      <w:rPr>
        <w:rFonts w:ascii="Wingdings" w:hAnsi="Wingdings" w:hint="default"/>
      </w:rPr>
    </w:lvl>
    <w:lvl w:ilvl="6" w:tplc="095673F2" w:tentative="1">
      <w:start w:val="1"/>
      <w:numFmt w:val="bullet"/>
      <w:lvlText w:val=""/>
      <w:lvlJc w:val="left"/>
      <w:pPr>
        <w:ind w:left="5040" w:hanging="360"/>
      </w:pPr>
      <w:rPr>
        <w:rFonts w:ascii="Symbol" w:hAnsi="Symbol" w:hint="default"/>
      </w:rPr>
    </w:lvl>
    <w:lvl w:ilvl="7" w:tplc="7D92AFFA" w:tentative="1">
      <w:start w:val="1"/>
      <w:numFmt w:val="bullet"/>
      <w:lvlText w:val="o"/>
      <w:lvlJc w:val="left"/>
      <w:pPr>
        <w:ind w:left="5760" w:hanging="360"/>
      </w:pPr>
      <w:rPr>
        <w:rFonts w:ascii="Courier New" w:hAnsi="Courier New" w:hint="default"/>
      </w:rPr>
    </w:lvl>
    <w:lvl w:ilvl="8" w:tplc="77509BFE" w:tentative="1">
      <w:start w:val="1"/>
      <w:numFmt w:val="bullet"/>
      <w:lvlText w:val=""/>
      <w:lvlJc w:val="left"/>
      <w:pPr>
        <w:ind w:left="6480" w:hanging="360"/>
      </w:pPr>
      <w:rPr>
        <w:rFonts w:ascii="Wingdings" w:hAnsi="Wingdings" w:hint="default"/>
      </w:rPr>
    </w:lvl>
  </w:abstractNum>
  <w:abstractNum w:abstractNumId="21">
    <w:nsid w:val="4E3B61D5"/>
    <w:multiLevelType w:val="hybridMultilevel"/>
    <w:tmpl w:val="AE3805CC"/>
    <w:lvl w:ilvl="0" w:tplc="6ADAC26A">
      <w:start w:val="1"/>
      <w:numFmt w:val="decimal"/>
      <w:lvlText w:val="%1."/>
      <w:lvlJc w:val="left"/>
      <w:pPr>
        <w:ind w:left="720" w:hanging="360"/>
      </w:pPr>
      <w:rPr>
        <w:rFonts w:hint="default"/>
      </w:rPr>
    </w:lvl>
    <w:lvl w:ilvl="1" w:tplc="CF50B334">
      <w:start w:val="1"/>
      <w:numFmt w:val="lowerLetter"/>
      <w:lvlText w:val="%2."/>
      <w:lvlJc w:val="left"/>
      <w:pPr>
        <w:ind w:left="1440" w:hanging="360"/>
      </w:pPr>
    </w:lvl>
    <w:lvl w:ilvl="2" w:tplc="698219CA" w:tentative="1">
      <w:start w:val="1"/>
      <w:numFmt w:val="lowerRoman"/>
      <w:lvlText w:val="%3."/>
      <w:lvlJc w:val="right"/>
      <w:pPr>
        <w:ind w:left="2160" w:hanging="180"/>
      </w:pPr>
    </w:lvl>
    <w:lvl w:ilvl="3" w:tplc="AB14B7B6" w:tentative="1">
      <w:start w:val="1"/>
      <w:numFmt w:val="decimal"/>
      <w:lvlText w:val="%4."/>
      <w:lvlJc w:val="left"/>
      <w:pPr>
        <w:ind w:left="2880" w:hanging="360"/>
      </w:pPr>
    </w:lvl>
    <w:lvl w:ilvl="4" w:tplc="413E7900" w:tentative="1">
      <w:start w:val="1"/>
      <w:numFmt w:val="lowerLetter"/>
      <w:lvlText w:val="%5."/>
      <w:lvlJc w:val="left"/>
      <w:pPr>
        <w:ind w:left="3600" w:hanging="360"/>
      </w:pPr>
    </w:lvl>
    <w:lvl w:ilvl="5" w:tplc="94B67970" w:tentative="1">
      <w:start w:val="1"/>
      <w:numFmt w:val="lowerRoman"/>
      <w:lvlText w:val="%6."/>
      <w:lvlJc w:val="right"/>
      <w:pPr>
        <w:ind w:left="4320" w:hanging="180"/>
      </w:pPr>
    </w:lvl>
    <w:lvl w:ilvl="6" w:tplc="292E3734" w:tentative="1">
      <w:start w:val="1"/>
      <w:numFmt w:val="decimal"/>
      <w:lvlText w:val="%7."/>
      <w:lvlJc w:val="left"/>
      <w:pPr>
        <w:ind w:left="5040" w:hanging="360"/>
      </w:pPr>
    </w:lvl>
    <w:lvl w:ilvl="7" w:tplc="4BC2C202" w:tentative="1">
      <w:start w:val="1"/>
      <w:numFmt w:val="lowerLetter"/>
      <w:lvlText w:val="%8."/>
      <w:lvlJc w:val="left"/>
      <w:pPr>
        <w:ind w:left="5760" w:hanging="360"/>
      </w:pPr>
    </w:lvl>
    <w:lvl w:ilvl="8" w:tplc="373A0EAE" w:tentative="1">
      <w:start w:val="1"/>
      <w:numFmt w:val="lowerRoman"/>
      <w:lvlText w:val="%9."/>
      <w:lvlJc w:val="right"/>
      <w:pPr>
        <w:ind w:left="6480" w:hanging="180"/>
      </w:pPr>
    </w:lvl>
  </w:abstractNum>
  <w:abstractNum w:abstractNumId="22">
    <w:nsid w:val="4EAF5248"/>
    <w:multiLevelType w:val="hybridMultilevel"/>
    <w:tmpl w:val="90E2D8FE"/>
    <w:lvl w:ilvl="0" w:tplc="76561E0E">
      <w:start w:val="1"/>
      <w:numFmt w:val="decimal"/>
      <w:lvlText w:val="%1."/>
      <w:lvlJc w:val="left"/>
      <w:pPr>
        <w:ind w:left="720" w:hanging="360"/>
      </w:pPr>
      <w:rPr>
        <w:rFonts w:hint="default"/>
      </w:rPr>
    </w:lvl>
    <w:lvl w:ilvl="1" w:tplc="8782F258" w:tentative="1">
      <w:start w:val="1"/>
      <w:numFmt w:val="lowerLetter"/>
      <w:lvlText w:val="%2."/>
      <w:lvlJc w:val="left"/>
      <w:pPr>
        <w:ind w:left="1440" w:hanging="360"/>
      </w:pPr>
    </w:lvl>
    <w:lvl w:ilvl="2" w:tplc="C0122072" w:tentative="1">
      <w:start w:val="1"/>
      <w:numFmt w:val="lowerRoman"/>
      <w:lvlText w:val="%3."/>
      <w:lvlJc w:val="right"/>
      <w:pPr>
        <w:ind w:left="2160" w:hanging="180"/>
      </w:pPr>
    </w:lvl>
    <w:lvl w:ilvl="3" w:tplc="1F429B44" w:tentative="1">
      <w:start w:val="1"/>
      <w:numFmt w:val="decimal"/>
      <w:lvlText w:val="%4."/>
      <w:lvlJc w:val="left"/>
      <w:pPr>
        <w:ind w:left="2880" w:hanging="360"/>
      </w:pPr>
    </w:lvl>
    <w:lvl w:ilvl="4" w:tplc="080AA4A6" w:tentative="1">
      <w:start w:val="1"/>
      <w:numFmt w:val="lowerLetter"/>
      <w:lvlText w:val="%5."/>
      <w:lvlJc w:val="left"/>
      <w:pPr>
        <w:ind w:left="3600" w:hanging="360"/>
      </w:pPr>
    </w:lvl>
    <w:lvl w:ilvl="5" w:tplc="1DE8AA68" w:tentative="1">
      <w:start w:val="1"/>
      <w:numFmt w:val="lowerRoman"/>
      <w:lvlText w:val="%6."/>
      <w:lvlJc w:val="right"/>
      <w:pPr>
        <w:ind w:left="4320" w:hanging="180"/>
      </w:pPr>
    </w:lvl>
    <w:lvl w:ilvl="6" w:tplc="ED66276C" w:tentative="1">
      <w:start w:val="1"/>
      <w:numFmt w:val="decimal"/>
      <w:lvlText w:val="%7."/>
      <w:lvlJc w:val="left"/>
      <w:pPr>
        <w:ind w:left="5040" w:hanging="360"/>
      </w:pPr>
    </w:lvl>
    <w:lvl w:ilvl="7" w:tplc="C994DDB8" w:tentative="1">
      <w:start w:val="1"/>
      <w:numFmt w:val="lowerLetter"/>
      <w:lvlText w:val="%8."/>
      <w:lvlJc w:val="left"/>
      <w:pPr>
        <w:ind w:left="5760" w:hanging="360"/>
      </w:pPr>
    </w:lvl>
    <w:lvl w:ilvl="8" w:tplc="8DF4383A" w:tentative="1">
      <w:start w:val="1"/>
      <w:numFmt w:val="lowerRoman"/>
      <w:lvlText w:val="%9."/>
      <w:lvlJc w:val="right"/>
      <w:pPr>
        <w:ind w:left="6480" w:hanging="180"/>
      </w:pPr>
    </w:lvl>
  </w:abstractNum>
  <w:abstractNum w:abstractNumId="23">
    <w:nsid w:val="4FF77789"/>
    <w:multiLevelType w:val="hybridMultilevel"/>
    <w:tmpl w:val="406E2C0E"/>
    <w:lvl w:ilvl="0" w:tplc="C8005AB8">
      <w:start w:val="1"/>
      <w:numFmt w:val="bullet"/>
      <w:lvlText w:val=""/>
      <w:lvlJc w:val="left"/>
      <w:pPr>
        <w:ind w:left="720" w:hanging="360"/>
      </w:pPr>
      <w:rPr>
        <w:rFonts w:ascii="Symbol" w:hAnsi="Symbol" w:hint="default"/>
      </w:rPr>
    </w:lvl>
    <w:lvl w:ilvl="1" w:tplc="CCF688F4" w:tentative="1">
      <w:start w:val="1"/>
      <w:numFmt w:val="bullet"/>
      <w:lvlText w:val="o"/>
      <w:lvlJc w:val="left"/>
      <w:pPr>
        <w:ind w:left="1440" w:hanging="360"/>
      </w:pPr>
      <w:rPr>
        <w:rFonts w:ascii="Courier New" w:hAnsi="Courier New" w:cs="Courier New" w:hint="default"/>
      </w:rPr>
    </w:lvl>
    <w:lvl w:ilvl="2" w:tplc="9FF87116" w:tentative="1">
      <w:start w:val="1"/>
      <w:numFmt w:val="bullet"/>
      <w:lvlText w:val=""/>
      <w:lvlJc w:val="left"/>
      <w:pPr>
        <w:ind w:left="2160" w:hanging="360"/>
      </w:pPr>
      <w:rPr>
        <w:rFonts w:ascii="Wingdings" w:hAnsi="Wingdings" w:hint="default"/>
      </w:rPr>
    </w:lvl>
    <w:lvl w:ilvl="3" w:tplc="E632C6FC" w:tentative="1">
      <w:start w:val="1"/>
      <w:numFmt w:val="bullet"/>
      <w:lvlText w:val=""/>
      <w:lvlJc w:val="left"/>
      <w:pPr>
        <w:ind w:left="2880" w:hanging="360"/>
      </w:pPr>
      <w:rPr>
        <w:rFonts w:ascii="Symbol" w:hAnsi="Symbol" w:hint="default"/>
      </w:rPr>
    </w:lvl>
    <w:lvl w:ilvl="4" w:tplc="518CEC64" w:tentative="1">
      <w:start w:val="1"/>
      <w:numFmt w:val="bullet"/>
      <w:lvlText w:val="o"/>
      <w:lvlJc w:val="left"/>
      <w:pPr>
        <w:ind w:left="3600" w:hanging="360"/>
      </w:pPr>
      <w:rPr>
        <w:rFonts w:ascii="Courier New" w:hAnsi="Courier New" w:cs="Courier New" w:hint="default"/>
      </w:rPr>
    </w:lvl>
    <w:lvl w:ilvl="5" w:tplc="601EDB10" w:tentative="1">
      <w:start w:val="1"/>
      <w:numFmt w:val="bullet"/>
      <w:lvlText w:val=""/>
      <w:lvlJc w:val="left"/>
      <w:pPr>
        <w:ind w:left="4320" w:hanging="360"/>
      </w:pPr>
      <w:rPr>
        <w:rFonts w:ascii="Wingdings" w:hAnsi="Wingdings" w:hint="default"/>
      </w:rPr>
    </w:lvl>
    <w:lvl w:ilvl="6" w:tplc="A5E6E168" w:tentative="1">
      <w:start w:val="1"/>
      <w:numFmt w:val="bullet"/>
      <w:lvlText w:val=""/>
      <w:lvlJc w:val="left"/>
      <w:pPr>
        <w:ind w:left="5040" w:hanging="360"/>
      </w:pPr>
      <w:rPr>
        <w:rFonts w:ascii="Symbol" w:hAnsi="Symbol" w:hint="default"/>
      </w:rPr>
    </w:lvl>
    <w:lvl w:ilvl="7" w:tplc="182E1E66" w:tentative="1">
      <w:start w:val="1"/>
      <w:numFmt w:val="bullet"/>
      <w:lvlText w:val="o"/>
      <w:lvlJc w:val="left"/>
      <w:pPr>
        <w:ind w:left="5760" w:hanging="360"/>
      </w:pPr>
      <w:rPr>
        <w:rFonts w:ascii="Courier New" w:hAnsi="Courier New" w:cs="Courier New" w:hint="default"/>
      </w:rPr>
    </w:lvl>
    <w:lvl w:ilvl="8" w:tplc="A4FA9ADC" w:tentative="1">
      <w:start w:val="1"/>
      <w:numFmt w:val="bullet"/>
      <w:lvlText w:val=""/>
      <w:lvlJc w:val="left"/>
      <w:pPr>
        <w:ind w:left="6480" w:hanging="360"/>
      </w:pPr>
      <w:rPr>
        <w:rFonts w:ascii="Wingdings" w:hAnsi="Wingdings" w:hint="default"/>
      </w:rPr>
    </w:lvl>
  </w:abstractNum>
  <w:abstractNum w:abstractNumId="24">
    <w:nsid w:val="56722626"/>
    <w:multiLevelType w:val="hybridMultilevel"/>
    <w:tmpl w:val="5B1CCA60"/>
    <w:lvl w:ilvl="0" w:tplc="1A80EC7C">
      <w:start w:val="1"/>
      <w:numFmt w:val="bullet"/>
      <w:lvlText w:val=""/>
      <w:lvlJc w:val="left"/>
      <w:pPr>
        <w:ind w:left="720" w:hanging="360"/>
      </w:pPr>
      <w:rPr>
        <w:rFonts w:ascii="Symbol" w:hAnsi="Symbol" w:hint="default"/>
      </w:rPr>
    </w:lvl>
    <w:lvl w:ilvl="1" w:tplc="D7C8BF98" w:tentative="1">
      <w:start w:val="1"/>
      <w:numFmt w:val="bullet"/>
      <w:lvlText w:val="o"/>
      <w:lvlJc w:val="left"/>
      <w:pPr>
        <w:ind w:left="1440" w:hanging="360"/>
      </w:pPr>
      <w:rPr>
        <w:rFonts w:ascii="Courier New" w:hAnsi="Courier New" w:cs="Courier New" w:hint="default"/>
      </w:rPr>
    </w:lvl>
    <w:lvl w:ilvl="2" w:tplc="A0B6E72E" w:tentative="1">
      <w:start w:val="1"/>
      <w:numFmt w:val="bullet"/>
      <w:lvlText w:val=""/>
      <w:lvlJc w:val="left"/>
      <w:pPr>
        <w:ind w:left="2160" w:hanging="360"/>
      </w:pPr>
      <w:rPr>
        <w:rFonts w:ascii="Wingdings" w:hAnsi="Wingdings" w:hint="default"/>
      </w:rPr>
    </w:lvl>
    <w:lvl w:ilvl="3" w:tplc="8DD6BA98" w:tentative="1">
      <w:start w:val="1"/>
      <w:numFmt w:val="bullet"/>
      <w:lvlText w:val=""/>
      <w:lvlJc w:val="left"/>
      <w:pPr>
        <w:ind w:left="2880" w:hanging="360"/>
      </w:pPr>
      <w:rPr>
        <w:rFonts w:ascii="Symbol" w:hAnsi="Symbol" w:hint="default"/>
      </w:rPr>
    </w:lvl>
    <w:lvl w:ilvl="4" w:tplc="EFF07D7C" w:tentative="1">
      <w:start w:val="1"/>
      <w:numFmt w:val="bullet"/>
      <w:lvlText w:val="o"/>
      <w:lvlJc w:val="left"/>
      <w:pPr>
        <w:ind w:left="3600" w:hanging="360"/>
      </w:pPr>
      <w:rPr>
        <w:rFonts w:ascii="Courier New" w:hAnsi="Courier New" w:cs="Courier New" w:hint="default"/>
      </w:rPr>
    </w:lvl>
    <w:lvl w:ilvl="5" w:tplc="708E61CC" w:tentative="1">
      <w:start w:val="1"/>
      <w:numFmt w:val="bullet"/>
      <w:lvlText w:val=""/>
      <w:lvlJc w:val="left"/>
      <w:pPr>
        <w:ind w:left="4320" w:hanging="360"/>
      </w:pPr>
      <w:rPr>
        <w:rFonts w:ascii="Wingdings" w:hAnsi="Wingdings" w:hint="default"/>
      </w:rPr>
    </w:lvl>
    <w:lvl w:ilvl="6" w:tplc="555C30C6" w:tentative="1">
      <w:start w:val="1"/>
      <w:numFmt w:val="bullet"/>
      <w:lvlText w:val=""/>
      <w:lvlJc w:val="left"/>
      <w:pPr>
        <w:ind w:left="5040" w:hanging="360"/>
      </w:pPr>
      <w:rPr>
        <w:rFonts w:ascii="Symbol" w:hAnsi="Symbol" w:hint="default"/>
      </w:rPr>
    </w:lvl>
    <w:lvl w:ilvl="7" w:tplc="7DE2A980" w:tentative="1">
      <w:start w:val="1"/>
      <w:numFmt w:val="bullet"/>
      <w:lvlText w:val="o"/>
      <w:lvlJc w:val="left"/>
      <w:pPr>
        <w:ind w:left="5760" w:hanging="360"/>
      </w:pPr>
      <w:rPr>
        <w:rFonts w:ascii="Courier New" w:hAnsi="Courier New" w:cs="Courier New" w:hint="default"/>
      </w:rPr>
    </w:lvl>
    <w:lvl w:ilvl="8" w:tplc="1E586DAC" w:tentative="1">
      <w:start w:val="1"/>
      <w:numFmt w:val="bullet"/>
      <w:lvlText w:val=""/>
      <w:lvlJc w:val="left"/>
      <w:pPr>
        <w:ind w:left="6480" w:hanging="360"/>
      </w:pPr>
      <w:rPr>
        <w:rFonts w:ascii="Wingdings" w:hAnsi="Wingdings" w:hint="default"/>
      </w:rPr>
    </w:lvl>
  </w:abstractNum>
  <w:abstractNum w:abstractNumId="25">
    <w:nsid w:val="5D5A0988"/>
    <w:multiLevelType w:val="hybridMultilevel"/>
    <w:tmpl w:val="AE3805CC"/>
    <w:lvl w:ilvl="0" w:tplc="234EF3AE">
      <w:start w:val="1"/>
      <w:numFmt w:val="decimal"/>
      <w:lvlText w:val="%1."/>
      <w:lvlJc w:val="left"/>
      <w:pPr>
        <w:ind w:left="720" w:hanging="360"/>
      </w:pPr>
      <w:rPr>
        <w:rFonts w:hint="default"/>
      </w:rPr>
    </w:lvl>
    <w:lvl w:ilvl="1" w:tplc="136C74B2">
      <w:start w:val="1"/>
      <w:numFmt w:val="lowerLetter"/>
      <w:lvlText w:val="%2."/>
      <w:lvlJc w:val="left"/>
      <w:pPr>
        <w:ind w:left="1440" w:hanging="360"/>
      </w:pPr>
    </w:lvl>
    <w:lvl w:ilvl="2" w:tplc="6AA22EDC" w:tentative="1">
      <w:start w:val="1"/>
      <w:numFmt w:val="lowerRoman"/>
      <w:lvlText w:val="%3."/>
      <w:lvlJc w:val="right"/>
      <w:pPr>
        <w:ind w:left="2160" w:hanging="180"/>
      </w:pPr>
    </w:lvl>
    <w:lvl w:ilvl="3" w:tplc="0B4E061C" w:tentative="1">
      <w:start w:val="1"/>
      <w:numFmt w:val="decimal"/>
      <w:lvlText w:val="%4."/>
      <w:lvlJc w:val="left"/>
      <w:pPr>
        <w:ind w:left="2880" w:hanging="360"/>
      </w:pPr>
    </w:lvl>
    <w:lvl w:ilvl="4" w:tplc="CBD8CA1C" w:tentative="1">
      <w:start w:val="1"/>
      <w:numFmt w:val="lowerLetter"/>
      <w:lvlText w:val="%5."/>
      <w:lvlJc w:val="left"/>
      <w:pPr>
        <w:ind w:left="3600" w:hanging="360"/>
      </w:pPr>
    </w:lvl>
    <w:lvl w:ilvl="5" w:tplc="4A7E103C" w:tentative="1">
      <w:start w:val="1"/>
      <w:numFmt w:val="lowerRoman"/>
      <w:lvlText w:val="%6."/>
      <w:lvlJc w:val="right"/>
      <w:pPr>
        <w:ind w:left="4320" w:hanging="180"/>
      </w:pPr>
    </w:lvl>
    <w:lvl w:ilvl="6" w:tplc="1CD0978A" w:tentative="1">
      <w:start w:val="1"/>
      <w:numFmt w:val="decimal"/>
      <w:lvlText w:val="%7."/>
      <w:lvlJc w:val="left"/>
      <w:pPr>
        <w:ind w:left="5040" w:hanging="360"/>
      </w:pPr>
    </w:lvl>
    <w:lvl w:ilvl="7" w:tplc="1AA6B08C" w:tentative="1">
      <w:start w:val="1"/>
      <w:numFmt w:val="lowerLetter"/>
      <w:lvlText w:val="%8."/>
      <w:lvlJc w:val="left"/>
      <w:pPr>
        <w:ind w:left="5760" w:hanging="360"/>
      </w:pPr>
    </w:lvl>
    <w:lvl w:ilvl="8" w:tplc="9AD44028" w:tentative="1">
      <w:start w:val="1"/>
      <w:numFmt w:val="lowerRoman"/>
      <w:lvlText w:val="%9."/>
      <w:lvlJc w:val="right"/>
      <w:pPr>
        <w:ind w:left="6480" w:hanging="180"/>
      </w:pPr>
    </w:lvl>
  </w:abstractNum>
  <w:abstractNum w:abstractNumId="26">
    <w:nsid w:val="5DF30B8B"/>
    <w:multiLevelType w:val="hybridMultilevel"/>
    <w:tmpl w:val="7C121BB8"/>
    <w:lvl w:ilvl="0" w:tplc="D312F418">
      <w:start w:val="1"/>
      <w:numFmt w:val="bullet"/>
      <w:lvlText w:val=""/>
      <w:lvlJc w:val="left"/>
      <w:pPr>
        <w:ind w:left="720" w:hanging="360"/>
      </w:pPr>
      <w:rPr>
        <w:rFonts w:ascii="Symbol" w:hAnsi="Symbol" w:hint="default"/>
      </w:rPr>
    </w:lvl>
    <w:lvl w:ilvl="1" w:tplc="FC6421CC" w:tentative="1">
      <w:start w:val="1"/>
      <w:numFmt w:val="bullet"/>
      <w:lvlText w:val="o"/>
      <w:lvlJc w:val="left"/>
      <w:pPr>
        <w:ind w:left="1440" w:hanging="360"/>
      </w:pPr>
      <w:rPr>
        <w:rFonts w:ascii="Courier New" w:hAnsi="Courier New" w:cs="Courier New" w:hint="default"/>
      </w:rPr>
    </w:lvl>
    <w:lvl w:ilvl="2" w:tplc="17C68F38" w:tentative="1">
      <w:start w:val="1"/>
      <w:numFmt w:val="bullet"/>
      <w:lvlText w:val=""/>
      <w:lvlJc w:val="left"/>
      <w:pPr>
        <w:ind w:left="2160" w:hanging="360"/>
      </w:pPr>
      <w:rPr>
        <w:rFonts w:ascii="Wingdings" w:hAnsi="Wingdings" w:hint="default"/>
      </w:rPr>
    </w:lvl>
    <w:lvl w:ilvl="3" w:tplc="E926FC74" w:tentative="1">
      <w:start w:val="1"/>
      <w:numFmt w:val="bullet"/>
      <w:lvlText w:val=""/>
      <w:lvlJc w:val="left"/>
      <w:pPr>
        <w:ind w:left="2880" w:hanging="360"/>
      </w:pPr>
      <w:rPr>
        <w:rFonts w:ascii="Symbol" w:hAnsi="Symbol" w:hint="default"/>
      </w:rPr>
    </w:lvl>
    <w:lvl w:ilvl="4" w:tplc="B3BCA2E2" w:tentative="1">
      <w:start w:val="1"/>
      <w:numFmt w:val="bullet"/>
      <w:lvlText w:val="o"/>
      <w:lvlJc w:val="left"/>
      <w:pPr>
        <w:ind w:left="3600" w:hanging="360"/>
      </w:pPr>
      <w:rPr>
        <w:rFonts w:ascii="Courier New" w:hAnsi="Courier New" w:cs="Courier New" w:hint="default"/>
      </w:rPr>
    </w:lvl>
    <w:lvl w:ilvl="5" w:tplc="3828B8CA" w:tentative="1">
      <w:start w:val="1"/>
      <w:numFmt w:val="bullet"/>
      <w:lvlText w:val=""/>
      <w:lvlJc w:val="left"/>
      <w:pPr>
        <w:ind w:left="4320" w:hanging="360"/>
      </w:pPr>
      <w:rPr>
        <w:rFonts w:ascii="Wingdings" w:hAnsi="Wingdings" w:hint="default"/>
      </w:rPr>
    </w:lvl>
    <w:lvl w:ilvl="6" w:tplc="C478B212" w:tentative="1">
      <w:start w:val="1"/>
      <w:numFmt w:val="bullet"/>
      <w:lvlText w:val=""/>
      <w:lvlJc w:val="left"/>
      <w:pPr>
        <w:ind w:left="5040" w:hanging="360"/>
      </w:pPr>
      <w:rPr>
        <w:rFonts w:ascii="Symbol" w:hAnsi="Symbol" w:hint="default"/>
      </w:rPr>
    </w:lvl>
    <w:lvl w:ilvl="7" w:tplc="FFFC287C" w:tentative="1">
      <w:start w:val="1"/>
      <w:numFmt w:val="bullet"/>
      <w:lvlText w:val="o"/>
      <w:lvlJc w:val="left"/>
      <w:pPr>
        <w:ind w:left="5760" w:hanging="360"/>
      </w:pPr>
      <w:rPr>
        <w:rFonts w:ascii="Courier New" w:hAnsi="Courier New" w:cs="Courier New" w:hint="default"/>
      </w:rPr>
    </w:lvl>
    <w:lvl w:ilvl="8" w:tplc="A498D97C" w:tentative="1">
      <w:start w:val="1"/>
      <w:numFmt w:val="bullet"/>
      <w:lvlText w:val=""/>
      <w:lvlJc w:val="left"/>
      <w:pPr>
        <w:ind w:left="6480" w:hanging="360"/>
      </w:pPr>
      <w:rPr>
        <w:rFonts w:ascii="Wingdings" w:hAnsi="Wingdings" w:hint="default"/>
      </w:rPr>
    </w:lvl>
  </w:abstractNum>
  <w:abstractNum w:abstractNumId="27">
    <w:nsid w:val="69E120B3"/>
    <w:multiLevelType w:val="hybridMultilevel"/>
    <w:tmpl w:val="464EA630"/>
    <w:lvl w:ilvl="0" w:tplc="FB964846">
      <w:start w:val="1"/>
      <w:numFmt w:val="bullet"/>
      <w:lvlText w:val=""/>
      <w:lvlJc w:val="left"/>
      <w:pPr>
        <w:ind w:left="720" w:hanging="360"/>
      </w:pPr>
      <w:rPr>
        <w:rFonts w:ascii="Symbol" w:hAnsi="Symbol" w:hint="default"/>
      </w:rPr>
    </w:lvl>
    <w:lvl w:ilvl="1" w:tplc="0D143270" w:tentative="1">
      <w:start w:val="1"/>
      <w:numFmt w:val="bullet"/>
      <w:lvlText w:val="o"/>
      <w:lvlJc w:val="left"/>
      <w:pPr>
        <w:ind w:left="1440" w:hanging="360"/>
      </w:pPr>
      <w:rPr>
        <w:rFonts w:ascii="Courier New" w:hAnsi="Courier New" w:cs="Courier New" w:hint="default"/>
      </w:rPr>
    </w:lvl>
    <w:lvl w:ilvl="2" w:tplc="4148CA7E" w:tentative="1">
      <w:start w:val="1"/>
      <w:numFmt w:val="bullet"/>
      <w:lvlText w:val=""/>
      <w:lvlJc w:val="left"/>
      <w:pPr>
        <w:ind w:left="2160" w:hanging="360"/>
      </w:pPr>
      <w:rPr>
        <w:rFonts w:ascii="Wingdings" w:hAnsi="Wingdings" w:hint="default"/>
      </w:rPr>
    </w:lvl>
    <w:lvl w:ilvl="3" w:tplc="BB124B5A" w:tentative="1">
      <w:start w:val="1"/>
      <w:numFmt w:val="bullet"/>
      <w:lvlText w:val=""/>
      <w:lvlJc w:val="left"/>
      <w:pPr>
        <w:ind w:left="2880" w:hanging="360"/>
      </w:pPr>
      <w:rPr>
        <w:rFonts w:ascii="Symbol" w:hAnsi="Symbol" w:hint="default"/>
      </w:rPr>
    </w:lvl>
    <w:lvl w:ilvl="4" w:tplc="1E365BC4" w:tentative="1">
      <w:start w:val="1"/>
      <w:numFmt w:val="bullet"/>
      <w:lvlText w:val="o"/>
      <w:lvlJc w:val="left"/>
      <w:pPr>
        <w:ind w:left="3600" w:hanging="360"/>
      </w:pPr>
      <w:rPr>
        <w:rFonts w:ascii="Courier New" w:hAnsi="Courier New" w:cs="Courier New" w:hint="default"/>
      </w:rPr>
    </w:lvl>
    <w:lvl w:ilvl="5" w:tplc="FEB63574" w:tentative="1">
      <w:start w:val="1"/>
      <w:numFmt w:val="bullet"/>
      <w:lvlText w:val=""/>
      <w:lvlJc w:val="left"/>
      <w:pPr>
        <w:ind w:left="4320" w:hanging="360"/>
      </w:pPr>
      <w:rPr>
        <w:rFonts w:ascii="Wingdings" w:hAnsi="Wingdings" w:hint="default"/>
      </w:rPr>
    </w:lvl>
    <w:lvl w:ilvl="6" w:tplc="F0769DEA" w:tentative="1">
      <w:start w:val="1"/>
      <w:numFmt w:val="bullet"/>
      <w:lvlText w:val=""/>
      <w:lvlJc w:val="left"/>
      <w:pPr>
        <w:ind w:left="5040" w:hanging="360"/>
      </w:pPr>
      <w:rPr>
        <w:rFonts w:ascii="Symbol" w:hAnsi="Symbol" w:hint="default"/>
      </w:rPr>
    </w:lvl>
    <w:lvl w:ilvl="7" w:tplc="932A2284" w:tentative="1">
      <w:start w:val="1"/>
      <w:numFmt w:val="bullet"/>
      <w:lvlText w:val="o"/>
      <w:lvlJc w:val="left"/>
      <w:pPr>
        <w:ind w:left="5760" w:hanging="360"/>
      </w:pPr>
      <w:rPr>
        <w:rFonts w:ascii="Courier New" w:hAnsi="Courier New" w:cs="Courier New" w:hint="default"/>
      </w:rPr>
    </w:lvl>
    <w:lvl w:ilvl="8" w:tplc="8510598E" w:tentative="1">
      <w:start w:val="1"/>
      <w:numFmt w:val="bullet"/>
      <w:lvlText w:val=""/>
      <w:lvlJc w:val="left"/>
      <w:pPr>
        <w:ind w:left="6480" w:hanging="360"/>
      </w:pPr>
      <w:rPr>
        <w:rFonts w:ascii="Wingdings" w:hAnsi="Wingdings" w:hint="default"/>
      </w:rPr>
    </w:lvl>
  </w:abstractNum>
  <w:abstractNum w:abstractNumId="28">
    <w:nsid w:val="6B3810B0"/>
    <w:multiLevelType w:val="hybridMultilevel"/>
    <w:tmpl w:val="1EF03508"/>
    <w:lvl w:ilvl="0" w:tplc="54106134">
      <w:start w:val="1"/>
      <w:numFmt w:val="decimal"/>
      <w:lvlText w:val="%1."/>
      <w:lvlJc w:val="left"/>
      <w:pPr>
        <w:ind w:left="720" w:hanging="360"/>
      </w:pPr>
      <w:rPr>
        <w:rFonts w:hint="default"/>
      </w:rPr>
    </w:lvl>
    <w:lvl w:ilvl="1" w:tplc="7C7AB304" w:tentative="1">
      <w:start w:val="1"/>
      <w:numFmt w:val="lowerLetter"/>
      <w:lvlText w:val="%2."/>
      <w:lvlJc w:val="left"/>
      <w:pPr>
        <w:ind w:left="1440" w:hanging="360"/>
      </w:pPr>
    </w:lvl>
    <w:lvl w:ilvl="2" w:tplc="3B5ED40C" w:tentative="1">
      <w:start w:val="1"/>
      <w:numFmt w:val="lowerRoman"/>
      <w:lvlText w:val="%3."/>
      <w:lvlJc w:val="right"/>
      <w:pPr>
        <w:ind w:left="2160" w:hanging="180"/>
      </w:pPr>
    </w:lvl>
    <w:lvl w:ilvl="3" w:tplc="87D47104" w:tentative="1">
      <w:start w:val="1"/>
      <w:numFmt w:val="decimal"/>
      <w:lvlText w:val="%4."/>
      <w:lvlJc w:val="left"/>
      <w:pPr>
        <w:ind w:left="2880" w:hanging="360"/>
      </w:pPr>
    </w:lvl>
    <w:lvl w:ilvl="4" w:tplc="2F263172" w:tentative="1">
      <w:start w:val="1"/>
      <w:numFmt w:val="lowerLetter"/>
      <w:lvlText w:val="%5."/>
      <w:lvlJc w:val="left"/>
      <w:pPr>
        <w:ind w:left="3600" w:hanging="360"/>
      </w:pPr>
    </w:lvl>
    <w:lvl w:ilvl="5" w:tplc="41D298E6" w:tentative="1">
      <w:start w:val="1"/>
      <w:numFmt w:val="lowerRoman"/>
      <w:lvlText w:val="%6."/>
      <w:lvlJc w:val="right"/>
      <w:pPr>
        <w:ind w:left="4320" w:hanging="180"/>
      </w:pPr>
    </w:lvl>
    <w:lvl w:ilvl="6" w:tplc="18105DD6" w:tentative="1">
      <w:start w:val="1"/>
      <w:numFmt w:val="decimal"/>
      <w:lvlText w:val="%7."/>
      <w:lvlJc w:val="left"/>
      <w:pPr>
        <w:ind w:left="5040" w:hanging="360"/>
      </w:pPr>
    </w:lvl>
    <w:lvl w:ilvl="7" w:tplc="6884F61E" w:tentative="1">
      <w:start w:val="1"/>
      <w:numFmt w:val="lowerLetter"/>
      <w:lvlText w:val="%8."/>
      <w:lvlJc w:val="left"/>
      <w:pPr>
        <w:ind w:left="5760" w:hanging="360"/>
      </w:pPr>
    </w:lvl>
    <w:lvl w:ilvl="8" w:tplc="6290C44A" w:tentative="1">
      <w:start w:val="1"/>
      <w:numFmt w:val="lowerRoman"/>
      <w:lvlText w:val="%9."/>
      <w:lvlJc w:val="right"/>
      <w:pPr>
        <w:ind w:left="6480" w:hanging="180"/>
      </w:pPr>
    </w:lvl>
  </w:abstractNum>
  <w:abstractNum w:abstractNumId="29">
    <w:nsid w:val="6B4F0350"/>
    <w:multiLevelType w:val="hybridMultilevel"/>
    <w:tmpl w:val="6B82DF6A"/>
    <w:lvl w:ilvl="0" w:tplc="6E66B74E">
      <w:start w:val="1"/>
      <w:numFmt w:val="bullet"/>
      <w:lvlText w:val=""/>
      <w:lvlJc w:val="left"/>
      <w:pPr>
        <w:ind w:left="720" w:hanging="360"/>
      </w:pPr>
      <w:rPr>
        <w:rFonts w:ascii="Symbol" w:hAnsi="Symbol" w:hint="default"/>
      </w:rPr>
    </w:lvl>
    <w:lvl w:ilvl="1" w:tplc="D7904B4E" w:tentative="1">
      <w:start w:val="1"/>
      <w:numFmt w:val="bullet"/>
      <w:lvlText w:val="o"/>
      <w:lvlJc w:val="left"/>
      <w:pPr>
        <w:ind w:left="1440" w:hanging="360"/>
      </w:pPr>
      <w:rPr>
        <w:rFonts w:ascii="Courier New" w:hAnsi="Courier New" w:cs="Courier New" w:hint="default"/>
      </w:rPr>
    </w:lvl>
    <w:lvl w:ilvl="2" w:tplc="60A05B1A" w:tentative="1">
      <w:start w:val="1"/>
      <w:numFmt w:val="bullet"/>
      <w:lvlText w:val=""/>
      <w:lvlJc w:val="left"/>
      <w:pPr>
        <w:ind w:left="2160" w:hanging="360"/>
      </w:pPr>
      <w:rPr>
        <w:rFonts w:ascii="Wingdings" w:hAnsi="Wingdings" w:hint="default"/>
      </w:rPr>
    </w:lvl>
    <w:lvl w:ilvl="3" w:tplc="66FE9C68" w:tentative="1">
      <w:start w:val="1"/>
      <w:numFmt w:val="bullet"/>
      <w:lvlText w:val=""/>
      <w:lvlJc w:val="left"/>
      <w:pPr>
        <w:ind w:left="2880" w:hanging="360"/>
      </w:pPr>
      <w:rPr>
        <w:rFonts w:ascii="Symbol" w:hAnsi="Symbol" w:hint="default"/>
      </w:rPr>
    </w:lvl>
    <w:lvl w:ilvl="4" w:tplc="AEDCB66E" w:tentative="1">
      <w:start w:val="1"/>
      <w:numFmt w:val="bullet"/>
      <w:lvlText w:val="o"/>
      <w:lvlJc w:val="left"/>
      <w:pPr>
        <w:ind w:left="3600" w:hanging="360"/>
      </w:pPr>
      <w:rPr>
        <w:rFonts w:ascii="Courier New" w:hAnsi="Courier New" w:cs="Courier New" w:hint="default"/>
      </w:rPr>
    </w:lvl>
    <w:lvl w:ilvl="5" w:tplc="3DC4E276" w:tentative="1">
      <w:start w:val="1"/>
      <w:numFmt w:val="bullet"/>
      <w:lvlText w:val=""/>
      <w:lvlJc w:val="left"/>
      <w:pPr>
        <w:ind w:left="4320" w:hanging="360"/>
      </w:pPr>
      <w:rPr>
        <w:rFonts w:ascii="Wingdings" w:hAnsi="Wingdings" w:hint="default"/>
      </w:rPr>
    </w:lvl>
    <w:lvl w:ilvl="6" w:tplc="7B7E02BC" w:tentative="1">
      <w:start w:val="1"/>
      <w:numFmt w:val="bullet"/>
      <w:lvlText w:val=""/>
      <w:lvlJc w:val="left"/>
      <w:pPr>
        <w:ind w:left="5040" w:hanging="360"/>
      </w:pPr>
      <w:rPr>
        <w:rFonts w:ascii="Symbol" w:hAnsi="Symbol" w:hint="default"/>
      </w:rPr>
    </w:lvl>
    <w:lvl w:ilvl="7" w:tplc="4C84BCE6" w:tentative="1">
      <w:start w:val="1"/>
      <w:numFmt w:val="bullet"/>
      <w:lvlText w:val="o"/>
      <w:lvlJc w:val="left"/>
      <w:pPr>
        <w:ind w:left="5760" w:hanging="360"/>
      </w:pPr>
      <w:rPr>
        <w:rFonts w:ascii="Courier New" w:hAnsi="Courier New" w:cs="Courier New" w:hint="default"/>
      </w:rPr>
    </w:lvl>
    <w:lvl w:ilvl="8" w:tplc="7078451C" w:tentative="1">
      <w:start w:val="1"/>
      <w:numFmt w:val="bullet"/>
      <w:lvlText w:val=""/>
      <w:lvlJc w:val="left"/>
      <w:pPr>
        <w:ind w:left="6480" w:hanging="360"/>
      </w:pPr>
      <w:rPr>
        <w:rFonts w:ascii="Wingdings" w:hAnsi="Wingdings" w:hint="default"/>
      </w:rPr>
    </w:lvl>
  </w:abstractNum>
  <w:abstractNum w:abstractNumId="30">
    <w:nsid w:val="6E4356CB"/>
    <w:multiLevelType w:val="hybridMultilevel"/>
    <w:tmpl w:val="EB7A4CB0"/>
    <w:lvl w:ilvl="0" w:tplc="85D22F48">
      <w:start w:val="1"/>
      <w:numFmt w:val="bullet"/>
      <w:lvlText w:val=""/>
      <w:lvlJc w:val="left"/>
      <w:pPr>
        <w:ind w:left="720" w:hanging="360"/>
      </w:pPr>
      <w:rPr>
        <w:rFonts w:ascii="Symbol" w:hAnsi="Symbol" w:hint="default"/>
      </w:rPr>
    </w:lvl>
    <w:lvl w:ilvl="1" w:tplc="3BE4F42C" w:tentative="1">
      <w:start w:val="1"/>
      <w:numFmt w:val="bullet"/>
      <w:lvlText w:val="o"/>
      <w:lvlJc w:val="left"/>
      <w:pPr>
        <w:ind w:left="1440" w:hanging="360"/>
      </w:pPr>
      <w:rPr>
        <w:rFonts w:ascii="Courier New" w:hAnsi="Courier New" w:cs="Courier New" w:hint="default"/>
      </w:rPr>
    </w:lvl>
    <w:lvl w:ilvl="2" w:tplc="C9FC7ACA" w:tentative="1">
      <w:start w:val="1"/>
      <w:numFmt w:val="bullet"/>
      <w:lvlText w:val=""/>
      <w:lvlJc w:val="left"/>
      <w:pPr>
        <w:ind w:left="2160" w:hanging="360"/>
      </w:pPr>
      <w:rPr>
        <w:rFonts w:ascii="Wingdings" w:hAnsi="Wingdings" w:hint="default"/>
      </w:rPr>
    </w:lvl>
    <w:lvl w:ilvl="3" w:tplc="FF2038D4" w:tentative="1">
      <w:start w:val="1"/>
      <w:numFmt w:val="bullet"/>
      <w:lvlText w:val=""/>
      <w:lvlJc w:val="left"/>
      <w:pPr>
        <w:ind w:left="2880" w:hanging="360"/>
      </w:pPr>
      <w:rPr>
        <w:rFonts w:ascii="Symbol" w:hAnsi="Symbol" w:hint="default"/>
      </w:rPr>
    </w:lvl>
    <w:lvl w:ilvl="4" w:tplc="74405EA2" w:tentative="1">
      <w:start w:val="1"/>
      <w:numFmt w:val="bullet"/>
      <w:lvlText w:val="o"/>
      <w:lvlJc w:val="left"/>
      <w:pPr>
        <w:ind w:left="3600" w:hanging="360"/>
      </w:pPr>
      <w:rPr>
        <w:rFonts w:ascii="Courier New" w:hAnsi="Courier New" w:cs="Courier New" w:hint="default"/>
      </w:rPr>
    </w:lvl>
    <w:lvl w:ilvl="5" w:tplc="EC7842F8" w:tentative="1">
      <w:start w:val="1"/>
      <w:numFmt w:val="bullet"/>
      <w:lvlText w:val=""/>
      <w:lvlJc w:val="left"/>
      <w:pPr>
        <w:ind w:left="4320" w:hanging="360"/>
      </w:pPr>
      <w:rPr>
        <w:rFonts w:ascii="Wingdings" w:hAnsi="Wingdings" w:hint="default"/>
      </w:rPr>
    </w:lvl>
    <w:lvl w:ilvl="6" w:tplc="86948506" w:tentative="1">
      <w:start w:val="1"/>
      <w:numFmt w:val="bullet"/>
      <w:lvlText w:val=""/>
      <w:lvlJc w:val="left"/>
      <w:pPr>
        <w:ind w:left="5040" w:hanging="360"/>
      </w:pPr>
      <w:rPr>
        <w:rFonts w:ascii="Symbol" w:hAnsi="Symbol" w:hint="default"/>
      </w:rPr>
    </w:lvl>
    <w:lvl w:ilvl="7" w:tplc="9E9AF97C" w:tentative="1">
      <w:start w:val="1"/>
      <w:numFmt w:val="bullet"/>
      <w:lvlText w:val="o"/>
      <w:lvlJc w:val="left"/>
      <w:pPr>
        <w:ind w:left="5760" w:hanging="360"/>
      </w:pPr>
      <w:rPr>
        <w:rFonts w:ascii="Courier New" w:hAnsi="Courier New" w:cs="Courier New" w:hint="default"/>
      </w:rPr>
    </w:lvl>
    <w:lvl w:ilvl="8" w:tplc="B366D5E0" w:tentative="1">
      <w:start w:val="1"/>
      <w:numFmt w:val="bullet"/>
      <w:lvlText w:val=""/>
      <w:lvlJc w:val="left"/>
      <w:pPr>
        <w:ind w:left="6480" w:hanging="360"/>
      </w:pPr>
      <w:rPr>
        <w:rFonts w:ascii="Wingdings" w:hAnsi="Wingdings" w:hint="default"/>
      </w:rPr>
    </w:lvl>
  </w:abstractNum>
  <w:abstractNum w:abstractNumId="31">
    <w:nsid w:val="6EB73778"/>
    <w:multiLevelType w:val="hybridMultilevel"/>
    <w:tmpl w:val="5628A314"/>
    <w:lvl w:ilvl="0" w:tplc="CCEAD238">
      <w:start w:val="1"/>
      <w:numFmt w:val="bullet"/>
      <w:lvlText w:val=""/>
      <w:lvlJc w:val="left"/>
      <w:pPr>
        <w:ind w:left="720" w:hanging="360"/>
      </w:pPr>
      <w:rPr>
        <w:rFonts w:ascii="Symbol" w:hAnsi="Symbol" w:hint="default"/>
      </w:rPr>
    </w:lvl>
    <w:lvl w:ilvl="1" w:tplc="2E9A57B2" w:tentative="1">
      <w:start w:val="1"/>
      <w:numFmt w:val="bullet"/>
      <w:lvlText w:val="o"/>
      <w:lvlJc w:val="left"/>
      <w:pPr>
        <w:ind w:left="1440" w:hanging="360"/>
      </w:pPr>
      <w:rPr>
        <w:rFonts w:ascii="Courier New" w:hAnsi="Courier New" w:cs="Courier New" w:hint="default"/>
      </w:rPr>
    </w:lvl>
    <w:lvl w:ilvl="2" w:tplc="AD38B4F2" w:tentative="1">
      <w:start w:val="1"/>
      <w:numFmt w:val="bullet"/>
      <w:lvlText w:val=""/>
      <w:lvlJc w:val="left"/>
      <w:pPr>
        <w:ind w:left="2160" w:hanging="360"/>
      </w:pPr>
      <w:rPr>
        <w:rFonts w:ascii="Wingdings" w:hAnsi="Wingdings" w:hint="default"/>
      </w:rPr>
    </w:lvl>
    <w:lvl w:ilvl="3" w:tplc="4330EBF6" w:tentative="1">
      <w:start w:val="1"/>
      <w:numFmt w:val="bullet"/>
      <w:lvlText w:val=""/>
      <w:lvlJc w:val="left"/>
      <w:pPr>
        <w:ind w:left="2880" w:hanging="360"/>
      </w:pPr>
      <w:rPr>
        <w:rFonts w:ascii="Symbol" w:hAnsi="Symbol" w:hint="default"/>
      </w:rPr>
    </w:lvl>
    <w:lvl w:ilvl="4" w:tplc="EB6AFA6C" w:tentative="1">
      <w:start w:val="1"/>
      <w:numFmt w:val="bullet"/>
      <w:lvlText w:val="o"/>
      <w:lvlJc w:val="left"/>
      <w:pPr>
        <w:ind w:left="3600" w:hanging="360"/>
      </w:pPr>
      <w:rPr>
        <w:rFonts w:ascii="Courier New" w:hAnsi="Courier New" w:cs="Courier New" w:hint="default"/>
      </w:rPr>
    </w:lvl>
    <w:lvl w:ilvl="5" w:tplc="C9FA3814" w:tentative="1">
      <w:start w:val="1"/>
      <w:numFmt w:val="bullet"/>
      <w:lvlText w:val=""/>
      <w:lvlJc w:val="left"/>
      <w:pPr>
        <w:ind w:left="4320" w:hanging="360"/>
      </w:pPr>
      <w:rPr>
        <w:rFonts w:ascii="Wingdings" w:hAnsi="Wingdings" w:hint="default"/>
      </w:rPr>
    </w:lvl>
    <w:lvl w:ilvl="6" w:tplc="C03C4E30" w:tentative="1">
      <w:start w:val="1"/>
      <w:numFmt w:val="bullet"/>
      <w:lvlText w:val=""/>
      <w:lvlJc w:val="left"/>
      <w:pPr>
        <w:ind w:left="5040" w:hanging="360"/>
      </w:pPr>
      <w:rPr>
        <w:rFonts w:ascii="Symbol" w:hAnsi="Symbol" w:hint="default"/>
      </w:rPr>
    </w:lvl>
    <w:lvl w:ilvl="7" w:tplc="F72A9B60" w:tentative="1">
      <w:start w:val="1"/>
      <w:numFmt w:val="bullet"/>
      <w:lvlText w:val="o"/>
      <w:lvlJc w:val="left"/>
      <w:pPr>
        <w:ind w:left="5760" w:hanging="360"/>
      </w:pPr>
      <w:rPr>
        <w:rFonts w:ascii="Courier New" w:hAnsi="Courier New" w:cs="Courier New" w:hint="default"/>
      </w:rPr>
    </w:lvl>
    <w:lvl w:ilvl="8" w:tplc="54104FFC" w:tentative="1">
      <w:start w:val="1"/>
      <w:numFmt w:val="bullet"/>
      <w:lvlText w:val=""/>
      <w:lvlJc w:val="left"/>
      <w:pPr>
        <w:ind w:left="6480" w:hanging="360"/>
      </w:pPr>
      <w:rPr>
        <w:rFonts w:ascii="Wingdings" w:hAnsi="Wingdings" w:hint="default"/>
      </w:rPr>
    </w:lvl>
  </w:abstractNum>
  <w:abstractNum w:abstractNumId="32">
    <w:nsid w:val="754D5A55"/>
    <w:multiLevelType w:val="hybridMultilevel"/>
    <w:tmpl w:val="8E6E822C"/>
    <w:lvl w:ilvl="0" w:tplc="452E44AC">
      <w:start w:val="1"/>
      <w:numFmt w:val="decimal"/>
      <w:lvlText w:val="%1."/>
      <w:lvlJc w:val="left"/>
      <w:pPr>
        <w:ind w:left="720" w:hanging="360"/>
      </w:pPr>
      <w:rPr>
        <w:rFonts w:hint="default"/>
      </w:rPr>
    </w:lvl>
    <w:lvl w:ilvl="1" w:tplc="0CBCC8F4" w:tentative="1">
      <w:start w:val="1"/>
      <w:numFmt w:val="lowerLetter"/>
      <w:lvlText w:val="%2."/>
      <w:lvlJc w:val="left"/>
      <w:pPr>
        <w:ind w:left="1440" w:hanging="360"/>
      </w:pPr>
    </w:lvl>
    <w:lvl w:ilvl="2" w:tplc="EC367A8A" w:tentative="1">
      <w:start w:val="1"/>
      <w:numFmt w:val="lowerRoman"/>
      <w:lvlText w:val="%3."/>
      <w:lvlJc w:val="right"/>
      <w:pPr>
        <w:ind w:left="2160" w:hanging="180"/>
      </w:pPr>
    </w:lvl>
    <w:lvl w:ilvl="3" w:tplc="6D189086" w:tentative="1">
      <w:start w:val="1"/>
      <w:numFmt w:val="decimal"/>
      <w:lvlText w:val="%4."/>
      <w:lvlJc w:val="left"/>
      <w:pPr>
        <w:ind w:left="2880" w:hanging="360"/>
      </w:pPr>
    </w:lvl>
    <w:lvl w:ilvl="4" w:tplc="0E78908E" w:tentative="1">
      <w:start w:val="1"/>
      <w:numFmt w:val="lowerLetter"/>
      <w:lvlText w:val="%5."/>
      <w:lvlJc w:val="left"/>
      <w:pPr>
        <w:ind w:left="3600" w:hanging="360"/>
      </w:pPr>
    </w:lvl>
    <w:lvl w:ilvl="5" w:tplc="156E78C6" w:tentative="1">
      <w:start w:val="1"/>
      <w:numFmt w:val="lowerRoman"/>
      <w:lvlText w:val="%6."/>
      <w:lvlJc w:val="right"/>
      <w:pPr>
        <w:ind w:left="4320" w:hanging="180"/>
      </w:pPr>
    </w:lvl>
    <w:lvl w:ilvl="6" w:tplc="D60C1020" w:tentative="1">
      <w:start w:val="1"/>
      <w:numFmt w:val="decimal"/>
      <w:lvlText w:val="%7."/>
      <w:lvlJc w:val="left"/>
      <w:pPr>
        <w:ind w:left="5040" w:hanging="360"/>
      </w:pPr>
    </w:lvl>
    <w:lvl w:ilvl="7" w:tplc="221E31F6" w:tentative="1">
      <w:start w:val="1"/>
      <w:numFmt w:val="lowerLetter"/>
      <w:lvlText w:val="%8."/>
      <w:lvlJc w:val="left"/>
      <w:pPr>
        <w:ind w:left="5760" w:hanging="360"/>
      </w:pPr>
    </w:lvl>
    <w:lvl w:ilvl="8" w:tplc="207EDBD0" w:tentative="1">
      <w:start w:val="1"/>
      <w:numFmt w:val="lowerRoman"/>
      <w:lvlText w:val="%9."/>
      <w:lvlJc w:val="right"/>
      <w:pPr>
        <w:ind w:left="6480" w:hanging="180"/>
      </w:pPr>
    </w:lvl>
  </w:abstractNum>
  <w:abstractNum w:abstractNumId="33">
    <w:nsid w:val="7D3A7227"/>
    <w:multiLevelType w:val="hybridMultilevel"/>
    <w:tmpl w:val="179AE724"/>
    <w:lvl w:ilvl="0" w:tplc="74A09A14">
      <w:start w:val="1"/>
      <w:numFmt w:val="bullet"/>
      <w:lvlText w:val=""/>
      <w:lvlJc w:val="left"/>
      <w:pPr>
        <w:ind w:left="720" w:hanging="360"/>
      </w:pPr>
      <w:rPr>
        <w:rFonts w:ascii="Symbol" w:hAnsi="Symbol" w:hint="default"/>
      </w:rPr>
    </w:lvl>
    <w:lvl w:ilvl="1" w:tplc="963AC4AA" w:tentative="1">
      <w:start w:val="1"/>
      <w:numFmt w:val="bullet"/>
      <w:lvlText w:val="o"/>
      <w:lvlJc w:val="left"/>
      <w:pPr>
        <w:ind w:left="1440" w:hanging="360"/>
      </w:pPr>
      <w:rPr>
        <w:rFonts w:ascii="Courier New" w:hAnsi="Courier New" w:cs="Courier New" w:hint="default"/>
      </w:rPr>
    </w:lvl>
    <w:lvl w:ilvl="2" w:tplc="5454AFE4" w:tentative="1">
      <w:start w:val="1"/>
      <w:numFmt w:val="bullet"/>
      <w:lvlText w:val=""/>
      <w:lvlJc w:val="left"/>
      <w:pPr>
        <w:ind w:left="2160" w:hanging="360"/>
      </w:pPr>
      <w:rPr>
        <w:rFonts w:ascii="Wingdings" w:hAnsi="Wingdings" w:hint="default"/>
      </w:rPr>
    </w:lvl>
    <w:lvl w:ilvl="3" w:tplc="73BC7430" w:tentative="1">
      <w:start w:val="1"/>
      <w:numFmt w:val="bullet"/>
      <w:lvlText w:val=""/>
      <w:lvlJc w:val="left"/>
      <w:pPr>
        <w:ind w:left="2880" w:hanging="360"/>
      </w:pPr>
      <w:rPr>
        <w:rFonts w:ascii="Symbol" w:hAnsi="Symbol" w:hint="default"/>
      </w:rPr>
    </w:lvl>
    <w:lvl w:ilvl="4" w:tplc="C4EC0A7C" w:tentative="1">
      <w:start w:val="1"/>
      <w:numFmt w:val="bullet"/>
      <w:lvlText w:val="o"/>
      <w:lvlJc w:val="left"/>
      <w:pPr>
        <w:ind w:left="3600" w:hanging="360"/>
      </w:pPr>
      <w:rPr>
        <w:rFonts w:ascii="Courier New" w:hAnsi="Courier New" w:cs="Courier New" w:hint="default"/>
      </w:rPr>
    </w:lvl>
    <w:lvl w:ilvl="5" w:tplc="AABEBEB2" w:tentative="1">
      <w:start w:val="1"/>
      <w:numFmt w:val="bullet"/>
      <w:lvlText w:val=""/>
      <w:lvlJc w:val="left"/>
      <w:pPr>
        <w:ind w:left="4320" w:hanging="360"/>
      </w:pPr>
      <w:rPr>
        <w:rFonts w:ascii="Wingdings" w:hAnsi="Wingdings" w:hint="default"/>
      </w:rPr>
    </w:lvl>
    <w:lvl w:ilvl="6" w:tplc="35289AFC" w:tentative="1">
      <w:start w:val="1"/>
      <w:numFmt w:val="bullet"/>
      <w:lvlText w:val=""/>
      <w:lvlJc w:val="left"/>
      <w:pPr>
        <w:ind w:left="5040" w:hanging="360"/>
      </w:pPr>
      <w:rPr>
        <w:rFonts w:ascii="Symbol" w:hAnsi="Symbol" w:hint="default"/>
      </w:rPr>
    </w:lvl>
    <w:lvl w:ilvl="7" w:tplc="1ADCB85A" w:tentative="1">
      <w:start w:val="1"/>
      <w:numFmt w:val="bullet"/>
      <w:lvlText w:val="o"/>
      <w:lvlJc w:val="left"/>
      <w:pPr>
        <w:ind w:left="5760" w:hanging="360"/>
      </w:pPr>
      <w:rPr>
        <w:rFonts w:ascii="Courier New" w:hAnsi="Courier New" w:cs="Courier New" w:hint="default"/>
      </w:rPr>
    </w:lvl>
    <w:lvl w:ilvl="8" w:tplc="EAC05A48" w:tentative="1">
      <w:start w:val="1"/>
      <w:numFmt w:val="bullet"/>
      <w:lvlText w:val=""/>
      <w:lvlJc w:val="left"/>
      <w:pPr>
        <w:ind w:left="6480" w:hanging="360"/>
      </w:pPr>
      <w:rPr>
        <w:rFonts w:ascii="Wingdings" w:hAnsi="Wingdings" w:hint="default"/>
      </w:rPr>
    </w:lvl>
  </w:abstractNum>
  <w:abstractNum w:abstractNumId="34">
    <w:nsid w:val="7E195F3B"/>
    <w:multiLevelType w:val="hybridMultilevel"/>
    <w:tmpl w:val="513242BE"/>
    <w:lvl w:ilvl="0" w:tplc="AE22DCDC">
      <w:start w:val="1"/>
      <w:numFmt w:val="bullet"/>
      <w:lvlText w:val=""/>
      <w:lvlJc w:val="left"/>
      <w:pPr>
        <w:ind w:left="720" w:hanging="360"/>
      </w:pPr>
      <w:rPr>
        <w:rFonts w:ascii="Symbol" w:hAnsi="Symbol" w:hint="default"/>
      </w:rPr>
    </w:lvl>
    <w:lvl w:ilvl="1" w:tplc="848EBCBC" w:tentative="1">
      <w:start w:val="1"/>
      <w:numFmt w:val="bullet"/>
      <w:lvlText w:val="o"/>
      <w:lvlJc w:val="left"/>
      <w:pPr>
        <w:ind w:left="1440" w:hanging="360"/>
      </w:pPr>
      <w:rPr>
        <w:rFonts w:ascii="Courier New" w:hAnsi="Courier New" w:cs="Courier New" w:hint="default"/>
      </w:rPr>
    </w:lvl>
    <w:lvl w:ilvl="2" w:tplc="21AE882C" w:tentative="1">
      <w:start w:val="1"/>
      <w:numFmt w:val="bullet"/>
      <w:lvlText w:val=""/>
      <w:lvlJc w:val="left"/>
      <w:pPr>
        <w:ind w:left="2160" w:hanging="360"/>
      </w:pPr>
      <w:rPr>
        <w:rFonts w:ascii="Wingdings" w:hAnsi="Wingdings" w:hint="default"/>
      </w:rPr>
    </w:lvl>
    <w:lvl w:ilvl="3" w:tplc="6D468498" w:tentative="1">
      <w:start w:val="1"/>
      <w:numFmt w:val="bullet"/>
      <w:lvlText w:val=""/>
      <w:lvlJc w:val="left"/>
      <w:pPr>
        <w:ind w:left="2880" w:hanging="360"/>
      </w:pPr>
      <w:rPr>
        <w:rFonts w:ascii="Symbol" w:hAnsi="Symbol" w:hint="default"/>
      </w:rPr>
    </w:lvl>
    <w:lvl w:ilvl="4" w:tplc="418CE62C" w:tentative="1">
      <w:start w:val="1"/>
      <w:numFmt w:val="bullet"/>
      <w:lvlText w:val="o"/>
      <w:lvlJc w:val="left"/>
      <w:pPr>
        <w:ind w:left="3600" w:hanging="360"/>
      </w:pPr>
      <w:rPr>
        <w:rFonts w:ascii="Courier New" w:hAnsi="Courier New" w:cs="Courier New" w:hint="default"/>
      </w:rPr>
    </w:lvl>
    <w:lvl w:ilvl="5" w:tplc="DE48323A" w:tentative="1">
      <w:start w:val="1"/>
      <w:numFmt w:val="bullet"/>
      <w:lvlText w:val=""/>
      <w:lvlJc w:val="left"/>
      <w:pPr>
        <w:ind w:left="4320" w:hanging="360"/>
      </w:pPr>
      <w:rPr>
        <w:rFonts w:ascii="Wingdings" w:hAnsi="Wingdings" w:hint="default"/>
      </w:rPr>
    </w:lvl>
    <w:lvl w:ilvl="6" w:tplc="2E281338" w:tentative="1">
      <w:start w:val="1"/>
      <w:numFmt w:val="bullet"/>
      <w:lvlText w:val=""/>
      <w:lvlJc w:val="left"/>
      <w:pPr>
        <w:ind w:left="5040" w:hanging="360"/>
      </w:pPr>
      <w:rPr>
        <w:rFonts w:ascii="Symbol" w:hAnsi="Symbol" w:hint="default"/>
      </w:rPr>
    </w:lvl>
    <w:lvl w:ilvl="7" w:tplc="952C4EDA" w:tentative="1">
      <w:start w:val="1"/>
      <w:numFmt w:val="bullet"/>
      <w:lvlText w:val="o"/>
      <w:lvlJc w:val="left"/>
      <w:pPr>
        <w:ind w:left="5760" w:hanging="360"/>
      </w:pPr>
      <w:rPr>
        <w:rFonts w:ascii="Courier New" w:hAnsi="Courier New" w:cs="Courier New" w:hint="default"/>
      </w:rPr>
    </w:lvl>
    <w:lvl w:ilvl="8" w:tplc="8968D52A"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4"/>
  </w:num>
  <w:num w:numId="4">
    <w:abstractNumId w:val="24"/>
  </w:num>
  <w:num w:numId="5">
    <w:abstractNumId w:val="23"/>
  </w:num>
  <w:num w:numId="6">
    <w:abstractNumId w:val="16"/>
  </w:num>
  <w:num w:numId="7">
    <w:abstractNumId w:val="27"/>
  </w:num>
  <w:num w:numId="8">
    <w:abstractNumId w:val="30"/>
  </w:num>
  <w:num w:numId="9">
    <w:abstractNumId w:val="29"/>
  </w:num>
  <w:num w:numId="10">
    <w:abstractNumId w:val="5"/>
  </w:num>
  <w:num w:numId="11">
    <w:abstractNumId w:val="28"/>
  </w:num>
  <w:num w:numId="12">
    <w:abstractNumId w:val="34"/>
  </w:num>
  <w:num w:numId="13">
    <w:abstractNumId w:val="3"/>
  </w:num>
  <w:num w:numId="14">
    <w:abstractNumId w:val="31"/>
  </w:num>
  <w:num w:numId="15">
    <w:abstractNumId w:val="32"/>
  </w:num>
  <w:num w:numId="16">
    <w:abstractNumId w:val="17"/>
  </w:num>
  <w:num w:numId="17">
    <w:abstractNumId w:val="8"/>
  </w:num>
  <w:num w:numId="18">
    <w:abstractNumId w:val="9"/>
  </w:num>
  <w:num w:numId="19">
    <w:abstractNumId w:val="15"/>
  </w:num>
  <w:num w:numId="20">
    <w:abstractNumId w:val="33"/>
  </w:num>
  <w:num w:numId="21">
    <w:abstractNumId w:val="18"/>
  </w:num>
  <w:num w:numId="22">
    <w:abstractNumId w:val="2"/>
  </w:num>
  <w:num w:numId="23">
    <w:abstractNumId w:val="26"/>
  </w:num>
  <w:num w:numId="24">
    <w:abstractNumId w:val="21"/>
  </w:num>
  <w:num w:numId="25">
    <w:abstractNumId w:val="12"/>
  </w:num>
  <w:num w:numId="26">
    <w:abstractNumId w:val="7"/>
  </w:num>
  <w:num w:numId="27">
    <w:abstractNumId w:val="22"/>
  </w:num>
  <w:num w:numId="28">
    <w:abstractNumId w:val="6"/>
  </w:num>
  <w:num w:numId="29">
    <w:abstractNumId w:val="4"/>
  </w:num>
  <w:num w:numId="30">
    <w:abstractNumId w:val="11"/>
  </w:num>
  <w:num w:numId="31">
    <w:abstractNumId w:val="10"/>
  </w:num>
  <w:num w:numId="32">
    <w:abstractNumId w:val="25"/>
  </w:num>
  <w:num w:numId="33">
    <w:abstractNumId w:val="13"/>
  </w:num>
  <w:num w:numId="34">
    <w:abstractNumId w:val="20"/>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340C5"/>
    <w:rsid w:val="00217197"/>
    <w:rsid w:val="005C2EB8"/>
    <w:rsid w:val="009340C5"/>
    <w:rsid w:val="00BF17EE"/>
    <w:rsid w:val="00D91776"/>
    <w:rsid w:val="00EE75C0"/>
  </w:rsids>
  <m:mathPr>
    <m:mathFont m:val="Cambria Math"/>
    <m:brkBin m:val="before"/>
    <m:brkBinSub m:val="--"/>
    <m:smallFrac m:val="0"/>
    <m:dispDef/>
    <m:lMargin m:val="0"/>
    <m:rMargin m:val="0"/>
    <m:defJc m:val="centerGroup"/>
    <m:wrapIndent m:val="1440"/>
    <m:intLim m:val="subSup"/>
    <m:naryLim m:val="undOvr"/>
  </m:mathPr>
  <w:themeFontLang w:val="tr-TR"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516F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340C5"/>
  </w:style>
  <w:style w:type="paragraph" w:styleId="Heading1">
    <w:name w:val="heading 1"/>
    <w:basedOn w:val="Normal"/>
    <w:next w:val="Normal"/>
    <w:link w:val="Heading1Char"/>
    <w:uiPriority w:val="9"/>
    <w:qFormat/>
    <w:rsid w:val="00E873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C0C6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E3CF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7945C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DE1C3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730B"/>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D7C7F"/>
    <w:pPr>
      <w:outlineLvl w:val="9"/>
    </w:pPr>
    <w:rPr>
      <w:lang w:eastAsia="tr-TR"/>
    </w:rPr>
  </w:style>
  <w:style w:type="paragraph" w:styleId="TOC1">
    <w:name w:val="toc 1"/>
    <w:basedOn w:val="Normal"/>
    <w:next w:val="Normal"/>
    <w:autoRedefine/>
    <w:uiPriority w:val="39"/>
    <w:unhideWhenUsed/>
    <w:rsid w:val="004D7C7F"/>
    <w:pPr>
      <w:spacing w:after="100"/>
    </w:pPr>
  </w:style>
  <w:style w:type="character" w:styleId="Hyperlink">
    <w:name w:val="Hyperlink"/>
    <w:basedOn w:val="DefaultParagraphFont"/>
    <w:uiPriority w:val="99"/>
    <w:unhideWhenUsed/>
    <w:rsid w:val="004D7C7F"/>
    <w:rPr>
      <w:color w:val="0563C1" w:themeColor="hyperlink"/>
      <w:u w:val="single"/>
    </w:rPr>
  </w:style>
  <w:style w:type="paragraph" w:styleId="ListParagraph">
    <w:name w:val="List Paragraph"/>
    <w:basedOn w:val="Normal"/>
    <w:uiPriority w:val="34"/>
    <w:qFormat/>
    <w:rsid w:val="004D7C7F"/>
    <w:pPr>
      <w:ind w:left="720"/>
      <w:contextualSpacing/>
    </w:pPr>
  </w:style>
  <w:style w:type="table" w:styleId="TableGrid">
    <w:name w:val="Table Grid"/>
    <w:basedOn w:val="TableNormal"/>
    <w:uiPriority w:val="39"/>
    <w:rsid w:val="000477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023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23D3"/>
    <w:rPr>
      <w:rFonts w:ascii="Segoe UI" w:hAnsi="Segoe UI" w:cs="Segoe UI"/>
      <w:sz w:val="18"/>
      <w:szCs w:val="18"/>
    </w:rPr>
  </w:style>
  <w:style w:type="paragraph" w:styleId="Header">
    <w:name w:val="header"/>
    <w:basedOn w:val="Normal"/>
    <w:link w:val="HeaderChar"/>
    <w:uiPriority w:val="99"/>
    <w:unhideWhenUsed/>
    <w:rsid w:val="00436EA7"/>
    <w:pPr>
      <w:tabs>
        <w:tab w:val="center" w:pos="4536"/>
        <w:tab w:val="right" w:pos="9072"/>
      </w:tabs>
      <w:spacing w:after="0" w:line="240" w:lineRule="auto"/>
    </w:pPr>
  </w:style>
  <w:style w:type="character" w:customStyle="1" w:styleId="HeaderChar">
    <w:name w:val="Header Char"/>
    <w:basedOn w:val="DefaultParagraphFont"/>
    <w:link w:val="Header"/>
    <w:uiPriority w:val="99"/>
    <w:rsid w:val="00436EA7"/>
  </w:style>
  <w:style w:type="paragraph" w:styleId="Footer">
    <w:name w:val="footer"/>
    <w:basedOn w:val="Normal"/>
    <w:link w:val="FooterChar"/>
    <w:uiPriority w:val="99"/>
    <w:unhideWhenUsed/>
    <w:rsid w:val="00436EA7"/>
    <w:pPr>
      <w:tabs>
        <w:tab w:val="center" w:pos="4536"/>
        <w:tab w:val="right" w:pos="9072"/>
      </w:tabs>
      <w:spacing w:after="0" w:line="240" w:lineRule="auto"/>
    </w:pPr>
  </w:style>
  <w:style w:type="character" w:customStyle="1" w:styleId="FooterChar">
    <w:name w:val="Footer Char"/>
    <w:basedOn w:val="DefaultParagraphFont"/>
    <w:link w:val="Footer"/>
    <w:uiPriority w:val="99"/>
    <w:rsid w:val="00436EA7"/>
  </w:style>
  <w:style w:type="character" w:customStyle="1" w:styleId="Heading2Char">
    <w:name w:val="Heading 2 Char"/>
    <w:basedOn w:val="DefaultParagraphFont"/>
    <w:link w:val="Heading2"/>
    <w:uiPriority w:val="9"/>
    <w:rsid w:val="00AC0C6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E3CF4"/>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7945C5"/>
    <w:rPr>
      <w:rFonts w:asciiTheme="majorHAnsi" w:eastAsiaTheme="majorEastAsia" w:hAnsiTheme="majorHAnsi" w:cstheme="majorBidi"/>
      <w:i/>
      <w:iCs/>
      <w:color w:val="2E74B5" w:themeColor="accent1" w:themeShade="BF"/>
    </w:rPr>
  </w:style>
  <w:style w:type="paragraph" w:styleId="TOC2">
    <w:name w:val="toc 2"/>
    <w:basedOn w:val="Normal"/>
    <w:next w:val="Normal"/>
    <w:autoRedefine/>
    <w:uiPriority w:val="39"/>
    <w:unhideWhenUsed/>
    <w:rsid w:val="002D53DC"/>
    <w:pPr>
      <w:spacing w:after="100"/>
      <w:ind w:left="220"/>
    </w:pPr>
  </w:style>
  <w:style w:type="paragraph" w:styleId="TOC3">
    <w:name w:val="toc 3"/>
    <w:basedOn w:val="Normal"/>
    <w:next w:val="Normal"/>
    <w:autoRedefine/>
    <w:uiPriority w:val="39"/>
    <w:unhideWhenUsed/>
    <w:rsid w:val="002D53DC"/>
    <w:pPr>
      <w:spacing w:after="100"/>
      <w:ind w:left="440"/>
    </w:pPr>
  </w:style>
  <w:style w:type="paragraph" w:styleId="FootnoteText">
    <w:name w:val="footnote text"/>
    <w:basedOn w:val="Normal"/>
    <w:link w:val="FootnoteTextChar"/>
    <w:uiPriority w:val="99"/>
    <w:unhideWhenUsed/>
    <w:rsid w:val="001E0175"/>
    <w:pPr>
      <w:spacing w:after="0" w:line="240" w:lineRule="auto"/>
    </w:pPr>
    <w:rPr>
      <w:sz w:val="20"/>
      <w:szCs w:val="20"/>
    </w:rPr>
  </w:style>
  <w:style w:type="character" w:customStyle="1" w:styleId="FootnoteTextChar">
    <w:name w:val="Footnote Text Char"/>
    <w:basedOn w:val="DefaultParagraphFont"/>
    <w:link w:val="FootnoteText"/>
    <w:uiPriority w:val="99"/>
    <w:rsid w:val="001E0175"/>
    <w:rPr>
      <w:sz w:val="20"/>
      <w:szCs w:val="20"/>
    </w:rPr>
  </w:style>
  <w:style w:type="character" w:styleId="FootnoteReference">
    <w:name w:val="footnote reference"/>
    <w:aliases w:val="Başlık 2 Char1"/>
    <w:basedOn w:val="DefaultParagraphFont"/>
    <w:uiPriority w:val="99"/>
    <w:unhideWhenUsed/>
    <w:rsid w:val="001E0175"/>
    <w:rPr>
      <w:vertAlign w:val="superscript"/>
    </w:rPr>
  </w:style>
  <w:style w:type="character" w:customStyle="1" w:styleId="apple-converted-space">
    <w:name w:val="apple-converted-space"/>
    <w:basedOn w:val="DefaultParagraphFont"/>
    <w:rsid w:val="001E0175"/>
  </w:style>
  <w:style w:type="table" w:customStyle="1" w:styleId="ListeTablo3-Vurgu11">
    <w:name w:val="Liste Tablo 3 - Vurgu 11"/>
    <w:basedOn w:val="TableNormal"/>
    <w:uiPriority w:val="48"/>
    <w:rsid w:val="001F10B2"/>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customStyle="1" w:styleId="Heading5Char">
    <w:name w:val="Heading 5 Char"/>
    <w:basedOn w:val="DefaultParagraphFont"/>
    <w:link w:val="Heading5"/>
    <w:uiPriority w:val="9"/>
    <w:rsid w:val="00DE1C32"/>
    <w:rPr>
      <w:rFonts w:asciiTheme="majorHAnsi" w:eastAsiaTheme="majorEastAsia" w:hAnsiTheme="majorHAnsi" w:cstheme="majorBidi"/>
      <w:color w:val="2E74B5" w:themeColor="accent1" w:themeShade="BF"/>
    </w:rPr>
  </w:style>
  <w:style w:type="table" w:customStyle="1" w:styleId="ListeTablo3-Vurgu51">
    <w:name w:val="Liste Tablo 3 - Vurgu 51"/>
    <w:basedOn w:val="TableNormal"/>
    <w:uiPriority w:val="48"/>
    <w:rsid w:val="00321BD2"/>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DF8A5F-F760-CD40-B56E-14DA255E0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4737</Words>
  <Characters>27006</Characters>
  <Application>Microsoft Macintosh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gokhan</dc:creator>
  <cp:lastModifiedBy>Ergin Kaptan</cp:lastModifiedBy>
  <cp:revision>3</cp:revision>
  <cp:lastPrinted>2016-12-07T13:47:00Z</cp:lastPrinted>
  <dcterms:created xsi:type="dcterms:W3CDTF">2017-06-30T06:57:00Z</dcterms:created>
  <dcterms:modified xsi:type="dcterms:W3CDTF">2017-06-30T11:10:00Z</dcterms:modified>
</cp:coreProperties>
</file>